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ABE" w:rsidRDefault="002C1ABE" w:rsidP="002C1ABE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2C1ABE" w:rsidRDefault="002C1ABE" w:rsidP="002C1ABE">
      <w:pPr>
        <w:rPr>
          <w:lang w:val="sr-Cyrl-CS"/>
        </w:rPr>
      </w:pPr>
    </w:p>
    <w:p w:rsidR="002C1ABE" w:rsidRDefault="00B35534" w:rsidP="002C1ABE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BE638A">
        <w:t>6</w:t>
      </w:r>
      <w:r w:rsidR="002C1ABE">
        <w:rPr>
          <w:lang w:val="sr-Cyrl-CS"/>
        </w:rPr>
        <w:t xml:space="preserve">. </w:t>
      </w:r>
      <w:r w:rsidR="005E74F3">
        <w:rPr>
          <w:lang w:val="sr-Cyrl-CS"/>
        </w:rPr>
        <w:t>редовне</w:t>
      </w:r>
      <w:r w:rsidR="00586DDB">
        <w:rPr>
          <w:lang w:val="sr-Cyrl-CS"/>
        </w:rPr>
        <w:t xml:space="preserve"> </w:t>
      </w:r>
      <w:r w:rsidR="002C1ABE">
        <w:rPr>
          <w:lang w:val="sr-Cyrl-CS"/>
        </w:rPr>
        <w:t>седнице Одбора за кадрове, избор и именовање и мандатно-</w:t>
      </w:r>
      <w:proofErr w:type="spellStart"/>
      <w:r w:rsidR="002C1ABE">
        <w:rPr>
          <w:lang w:val="sr-Cyrl-CS"/>
        </w:rPr>
        <w:t>имунитет</w:t>
      </w:r>
      <w:r w:rsidR="007122D6">
        <w:rPr>
          <w:lang w:val="sr-Cyrl-CS"/>
        </w:rPr>
        <w:t>на</w:t>
      </w:r>
      <w:proofErr w:type="spellEnd"/>
      <w:r w:rsidR="007122D6">
        <w:rPr>
          <w:lang w:val="sr-Cyrl-CS"/>
        </w:rPr>
        <w:t xml:space="preserve"> питања која се одржава дана </w:t>
      </w:r>
      <w:r w:rsidR="00BE638A">
        <w:t>22</w:t>
      </w:r>
      <w:r w:rsidR="0022732C">
        <w:t>.0</w:t>
      </w:r>
      <w:r w:rsidR="00BE638A">
        <w:t>4</w:t>
      </w:r>
      <w:r w:rsidR="00A7271E">
        <w:t>.202</w:t>
      </w:r>
      <w:r w:rsidR="0022732C">
        <w:t>5</w:t>
      </w:r>
      <w:r w:rsidR="00586DDB">
        <w:rPr>
          <w:lang w:val="sr-Cyrl-CS"/>
        </w:rPr>
        <w:t>. године у Андрушко</w:t>
      </w:r>
      <w:r w:rsidR="002C1ABE">
        <w:rPr>
          <w:lang w:val="sr-Cyrl-CS"/>
        </w:rPr>
        <w:t xml:space="preserve"> с</w:t>
      </w:r>
      <w:r w:rsidR="008E70E2">
        <w:rPr>
          <w:lang w:val="sr-Cyrl-CS"/>
        </w:rPr>
        <w:t xml:space="preserve">али градске куће са почетком у </w:t>
      </w:r>
      <w:r w:rsidR="008E70E2">
        <w:t>12</w:t>
      </w:r>
      <w:r w:rsidR="002C1ABE">
        <w:rPr>
          <w:lang w:val="sr-Cyrl-CS"/>
        </w:rPr>
        <w:t>,00 часова.</w:t>
      </w:r>
    </w:p>
    <w:p w:rsidR="003E69C6" w:rsidRPr="00BE638A" w:rsidRDefault="002C1ABE" w:rsidP="00BE638A">
      <w:pPr>
        <w:pStyle w:val="Heading1"/>
        <w:rPr>
          <w:rFonts w:eastAsia="Calibri"/>
          <w:b w:val="0"/>
          <w:bCs w:val="0"/>
          <w:kern w:val="0"/>
          <w:sz w:val="24"/>
          <w:szCs w:val="24"/>
        </w:rPr>
      </w:pPr>
      <w:r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Седници присуствују </w:t>
      </w:r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Миодраг </w:t>
      </w:r>
      <w:proofErr w:type="spellStart"/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Вујадиновић</w:t>
      </w:r>
      <w:proofErr w:type="spellEnd"/>
      <w:r w:rsidR="00B35534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председник одбора, </w:t>
      </w:r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Марија Ковач, Ласло </w:t>
      </w:r>
      <w:proofErr w:type="spellStart"/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Тот</w:t>
      </w:r>
      <w:proofErr w:type="spellEnd"/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r w:rsidR="00BE638A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Жолт Хусар, </w:t>
      </w:r>
      <w:proofErr w:type="spellStart"/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Гизела</w:t>
      </w:r>
      <w:proofErr w:type="spellEnd"/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Берзе </w:t>
      </w:r>
      <w:r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чланови одбора, </w:t>
      </w:r>
      <w:proofErr w:type="spellStart"/>
      <w:r w:rsidR="00FE2E90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Едит</w:t>
      </w:r>
      <w:proofErr w:type="spellEnd"/>
      <w:r w:rsidR="00FE2E90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FE2E90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Шарњаи</w:t>
      </w:r>
      <w:proofErr w:type="spellEnd"/>
      <w:r w:rsidR="00FE2E90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FE2E90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Рожа</w:t>
      </w:r>
      <w:proofErr w:type="spellEnd"/>
      <w:r w:rsidR="00FE2E90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начелница Општинске управе</w:t>
      </w:r>
      <w:r w:rsidR="005E74F3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Атила </w:t>
      </w:r>
      <w:proofErr w:type="spellStart"/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Јухас</w:t>
      </w:r>
      <w:proofErr w:type="spellEnd"/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заменик председника СО </w:t>
      </w:r>
      <w:proofErr w:type="spellStart"/>
      <w:r w:rsidR="00586DDB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Сента</w:t>
      </w:r>
      <w:proofErr w:type="spellEnd"/>
      <w:r w:rsidR="005E74F3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,</w:t>
      </w:r>
      <w:r w:rsidR="0022732C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BE638A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Деже</w:t>
      </w:r>
      <w:proofErr w:type="spellEnd"/>
      <w:r w:rsidR="00BE638A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BE638A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Кечкеш</w:t>
      </w:r>
      <w:proofErr w:type="spellEnd"/>
      <w:r w:rsidR="00BE638A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начелник Одељења за општу управу и </w:t>
      </w:r>
      <w:proofErr w:type="spellStart"/>
      <w:r w:rsidR="00BE638A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друштвене</w:t>
      </w:r>
      <w:proofErr w:type="spellEnd"/>
      <w:r w:rsidR="00BE638A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BE638A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делатности</w:t>
      </w:r>
      <w:proofErr w:type="spellEnd"/>
      <w:r w:rsidR="00BE638A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 </w:t>
      </w:r>
      <w:r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2732C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="0022732C"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r w:rsidRPr="00BE638A">
        <w:rPr>
          <w:rFonts w:eastAsia="Calibri"/>
          <w:b w:val="0"/>
          <w:bCs w:val="0"/>
          <w:kern w:val="0"/>
          <w:sz w:val="24"/>
          <w:szCs w:val="24"/>
          <w:lang w:val="sr-Cyrl-CS"/>
        </w:rPr>
        <w:t>као записничар.</w:t>
      </w:r>
    </w:p>
    <w:p w:rsidR="002C1ABE" w:rsidRDefault="002C1ABE" w:rsidP="002C1ABE">
      <w:pPr>
        <w:pStyle w:val="NoSpacing"/>
        <w:rPr>
          <w:lang w:val="sr-Cyrl-CS"/>
        </w:rPr>
      </w:pPr>
    </w:p>
    <w:p w:rsidR="002C1ABE" w:rsidRDefault="002C1ABE" w:rsidP="002C1ABE">
      <w:pPr>
        <w:pStyle w:val="NoSpacing"/>
        <w:jc w:val="center"/>
      </w:pPr>
      <w:r>
        <w:rPr>
          <w:lang w:val="sr-Cyrl-CS"/>
        </w:rPr>
        <w:t>Д Н Е В Н И   Р Е Д:</w:t>
      </w:r>
    </w:p>
    <w:p w:rsidR="002C1ABE" w:rsidRPr="002C1ABE" w:rsidRDefault="002C1ABE" w:rsidP="002C1ABE">
      <w:pPr>
        <w:pStyle w:val="NoSpacing"/>
        <w:jc w:val="center"/>
      </w:pPr>
    </w:p>
    <w:p w:rsidR="00BE638A" w:rsidRDefault="00BE638A" w:rsidP="00BE638A">
      <w:pPr>
        <w:numPr>
          <w:ilvl w:val="0"/>
          <w:numId w:val="8"/>
        </w:numPr>
        <w:spacing w:after="0" w:line="240" w:lineRule="auto"/>
        <w:ind w:left="630" w:hanging="270"/>
      </w:pPr>
      <w:r>
        <w:t>У</w:t>
      </w:r>
      <w:proofErr w:type="spellStart"/>
      <w:r>
        <w:rPr>
          <w:lang w:val="sr-Cyrl-CS"/>
        </w:rPr>
        <w:t>свајање</w:t>
      </w:r>
      <w:proofErr w:type="spellEnd"/>
      <w:r>
        <w:rPr>
          <w:lang w:val="sr-Cyrl-CS"/>
        </w:rPr>
        <w:t xml:space="preserve"> записника са 5. </w:t>
      </w:r>
      <w:proofErr w:type="spellStart"/>
      <w:proofErr w:type="gramStart"/>
      <w:r>
        <w:t>седнице</w:t>
      </w:r>
      <w:proofErr w:type="spellEnd"/>
      <w:proofErr w:type="gramEnd"/>
      <w:r>
        <w:t xml:space="preserve"> </w:t>
      </w:r>
      <w:proofErr w:type="spellStart"/>
      <w:r w:rsidRPr="005F0180">
        <w:t>Одбора</w:t>
      </w:r>
      <w:proofErr w:type="spellEnd"/>
      <w:r w:rsidRPr="005F0180">
        <w:t xml:space="preserve"> </w:t>
      </w:r>
      <w:proofErr w:type="spellStart"/>
      <w:r w:rsidRPr="005F0180">
        <w:t>за</w:t>
      </w:r>
      <w:proofErr w:type="spellEnd"/>
      <w:r w:rsidRPr="005F0180">
        <w:t xml:space="preserve"> </w:t>
      </w:r>
      <w:proofErr w:type="spellStart"/>
      <w:r w:rsidRPr="005F0180">
        <w:t>кадрове</w:t>
      </w:r>
      <w:proofErr w:type="spellEnd"/>
      <w:r w:rsidRPr="005F0180">
        <w:t xml:space="preserve">, </w:t>
      </w:r>
      <w:proofErr w:type="spellStart"/>
      <w:r w:rsidRPr="005F0180">
        <w:t>избор</w:t>
      </w:r>
      <w:proofErr w:type="spellEnd"/>
      <w:r w:rsidRPr="005F0180">
        <w:t xml:space="preserve"> и </w:t>
      </w:r>
      <w:proofErr w:type="spellStart"/>
      <w:r w:rsidRPr="005F0180">
        <w:t>именовање</w:t>
      </w:r>
      <w:proofErr w:type="spellEnd"/>
      <w:r w:rsidRPr="005F0180">
        <w:t xml:space="preserve">  и </w:t>
      </w:r>
      <w:proofErr w:type="spellStart"/>
      <w:r w:rsidRPr="005F0180">
        <w:t>мандатно-имунитетна</w:t>
      </w:r>
      <w:proofErr w:type="spellEnd"/>
      <w:r w:rsidRPr="005F0180">
        <w:t xml:space="preserve"> </w:t>
      </w:r>
      <w:proofErr w:type="spellStart"/>
      <w:r w:rsidRPr="005F0180">
        <w:t>питања</w:t>
      </w:r>
      <w:proofErr w:type="spellEnd"/>
      <w:r>
        <w:t>.</w:t>
      </w:r>
      <w:r w:rsidRPr="005F0180">
        <w:t xml:space="preserve"> </w:t>
      </w:r>
    </w:p>
    <w:p w:rsidR="00BE638A" w:rsidRPr="00AE0CDF" w:rsidRDefault="00BE638A" w:rsidP="00BE638A">
      <w:pPr>
        <w:numPr>
          <w:ilvl w:val="0"/>
          <w:numId w:val="8"/>
        </w:numPr>
        <w:spacing w:after="0" w:line="240" w:lineRule="auto"/>
        <w:ind w:left="630" w:hanging="270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bCs/>
          <w:lang w:val="sr-Cyrl-CS" w:eastAsia="hu-HU"/>
        </w:rPr>
        <w:t xml:space="preserve">Решења о </w:t>
      </w:r>
      <w:proofErr w:type="spellStart"/>
      <w:r w:rsidRPr="00AE0CDF">
        <w:rPr>
          <w:bCs/>
          <w:lang w:val="sr-Cyrl-CS" w:eastAsia="hu-HU"/>
        </w:rPr>
        <w:t>постављ</w:t>
      </w:r>
      <w:proofErr w:type="spellEnd"/>
      <w:r w:rsidRPr="00AE0CDF">
        <w:rPr>
          <w:bCs/>
          <w:lang w:eastAsia="hu-HU"/>
        </w:rPr>
        <w:t>e</w:t>
      </w:r>
      <w:r w:rsidRPr="00AE0CDF">
        <w:rPr>
          <w:bCs/>
          <w:lang w:val="sr-Cyrl-CS" w:eastAsia="hu-HU"/>
        </w:rPr>
        <w:t xml:space="preserve">њу Општинског правобраниоца општине </w:t>
      </w:r>
      <w:proofErr w:type="spellStart"/>
      <w:r w:rsidRPr="00AE0CDF">
        <w:rPr>
          <w:bCs/>
          <w:lang w:val="sr-Cyrl-CS" w:eastAsia="hu-HU"/>
        </w:rPr>
        <w:t>Сента</w:t>
      </w:r>
      <w:proofErr w:type="spellEnd"/>
      <w:r w:rsidRPr="00AE0CDF">
        <w:rPr>
          <w:lang/>
        </w:rPr>
        <w:t>;</w:t>
      </w:r>
    </w:p>
    <w:p w:rsidR="00BE638A" w:rsidRPr="00AE0CDF" w:rsidRDefault="00BE638A" w:rsidP="00BE638A">
      <w:pPr>
        <w:numPr>
          <w:ilvl w:val="0"/>
          <w:numId w:val="8"/>
        </w:numPr>
        <w:spacing w:after="0" w:line="240" w:lineRule="auto"/>
        <w:ind w:left="630" w:hanging="270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Решења о</w:t>
      </w:r>
      <w:r w:rsidRPr="00AE0CDF">
        <w:t xml:space="preserve"> </w:t>
      </w:r>
      <w:proofErr w:type="spellStart"/>
      <w:r w:rsidRPr="00AE0CDF">
        <w:t>разрешењу</w:t>
      </w:r>
      <w:proofErr w:type="spellEnd"/>
      <w:r w:rsidRPr="00AE0CDF">
        <w:t xml:space="preserve"> </w:t>
      </w:r>
      <w:proofErr w:type="spellStart"/>
      <w:r w:rsidRPr="00AE0CDF">
        <w:t>вршиоца</w:t>
      </w:r>
      <w:proofErr w:type="spellEnd"/>
      <w:r w:rsidRPr="00AE0CDF">
        <w:t xml:space="preserve"> </w:t>
      </w:r>
      <w:proofErr w:type="spellStart"/>
      <w:r w:rsidRPr="00AE0CDF">
        <w:t>дужности</w:t>
      </w:r>
      <w:proofErr w:type="spellEnd"/>
      <w:r w:rsidRPr="00AE0CDF">
        <w:t xml:space="preserve"> </w:t>
      </w:r>
      <w:proofErr w:type="spellStart"/>
      <w:r w:rsidRPr="00AE0CDF">
        <w:t>директора</w:t>
      </w:r>
      <w:proofErr w:type="spellEnd"/>
      <w:r w:rsidRPr="00AE0CDF">
        <w:t xml:space="preserve"> </w:t>
      </w:r>
      <w:proofErr w:type="spellStart"/>
      <w:r w:rsidRPr="00AE0CDF">
        <w:t>Културно-образовног</w:t>
      </w:r>
      <w:proofErr w:type="spellEnd"/>
      <w:r w:rsidRPr="00AE0CDF">
        <w:rPr>
          <w:spacing w:val="-1"/>
        </w:rPr>
        <w:t xml:space="preserve"> </w:t>
      </w:r>
      <w:proofErr w:type="spellStart"/>
      <w:r w:rsidRPr="00AE0CDF">
        <w:t>центра</w:t>
      </w:r>
      <w:proofErr w:type="spellEnd"/>
      <w:r w:rsidRPr="00AE0CDF">
        <w:rPr>
          <w:spacing w:val="-1"/>
        </w:rPr>
        <w:t xml:space="preserve"> „</w:t>
      </w:r>
      <w:proofErr w:type="spellStart"/>
      <w:r w:rsidRPr="00AE0CDF">
        <w:t>Турзо</w:t>
      </w:r>
      <w:proofErr w:type="spellEnd"/>
      <w:r w:rsidRPr="00AE0CDF">
        <w:t xml:space="preserve"> </w:t>
      </w:r>
      <w:proofErr w:type="spellStart"/>
      <w:r w:rsidRPr="00AE0CDF">
        <w:t>Лајо</w:t>
      </w:r>
      <w:r w:rsidRPr="00AE0CDF">
        <w:rPr>
          <w:spacing w:val="1"/>
        </w:rPr>
        <w:t>ш</w:t>
      </w:r>
      <w:proofErr w:type="spellEnd"/>
      <w:r w:rsidRPr="00AE0CDF">
        <w:t xml:space="preserve">“ </w:t>
      </w:r>
      <w:r w:rsidRPr="00AE0CDF">
        <w:rPr>
          <w:spacing w:val="-1"/>
        </w:rPr>
        <w:t xml:space="preserve"> </w:t>
      </w:r>
      <w:r w:rsidRPr="00AE0CDF">
        <w:t>у</w:t>
      </w:r>
      <w:r w:rsidRPr="00AE0CDF">
        <w:rPr>
          <w:spacing w:val="29"/>
        </w:rPr>
        <w:t xml:space="preserve"> </w:t>
      </w:r>
      <w:proofErr w:type="spellStart"/>
      <w:r w:rsidRPr="00AE0CDF">
        <w:rPr>
          <w:spacing w:val="-2"/>
        </w:rPr>
        <w:t>Сенти</w:t>
      </w:r>
      <w:proofErr w:type="spellEnd"/>
      <w:r w:rsidRPr="00AE0CDF">
        <w:rPr>
          <w:lang/>
        </w:rPr>
        <w:t>;</w:t>
      </w:r>
    </w:p>
    <w:p w:rsidR="00BE638A" w:rsidRPr="00AE0CDF" w:rsidRDefault="00BE638A" w:rsidP="00BE638A">
      <w:pPr>
        <w:numPr>
          <w:ilvl w:val="0"/>
          <w:numId w:val="8"/>
        </w:numPr>
        <w:spacing w:after="0" w:line="240" w:lineRule="auto"/>
        <w:ind w:left="630" w:hanging="270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Решења о</w:t>
      </w:r>
      <w:r w:rsidRPr="00AE0CDF">
        <w:rPr>
          <w:spacing w:val="21"/>
        </w:rPr>
        <w:t xml:space="preserve"> </w:t>
      </w:r>
      <w:proofErr w:type="spellStart"/>
      <w:r w:rsidRPr="00AE0CDF">
        <w:t>именовању</w:t>
      </w:r>
      <w:proofErr w:type="spellEnd"/>
      <w:r w:rsidRPr="00AE0CDF">
        <w:t xml:space="preserve"> </w:t>
      </w:r>
      <w:proofErr w:type="spellStart"/>
      <w:r w:rsidRPr="00AE0CDF">
        <w:t>вршиоца</w:t>
      </w:r>
      <w:proofErr w:type="spellEnd"/>
      <w:r w:rsidRPr="00AE0CDF">
        <w:t xml:space="preserve"> </w:t>
      </w:r>
      <w:proofErr w:type="spellStart"/>
      <w:r w:rsidRPr="00AE0CDF">
        <w:t>дужности</w:t>
      </w:r>
      <w:proofErr w:type="spellEnd"/>
      <w:r w:rsidRPr="00AE0CDF">
        <w:t xml:space="preserve"> </w:t>
      </w:r>
      <w:proofErr w:type="spellStart"/>
      <w:r w:rsidRPr="00AE0CDF">
        <w:t>директора</w:t>
      </w:r>
      <w:proofErr w:type="spellEnd"/>
      <w:r w:rsidRPr="00AE0CDF">
        <w:rPr>
          <w:spacing w:val="-1"/>
        </w:rPr>
        <w:t xml:space="preserve"> </w:t>
      </w:r>
      <w:proofErr w:type="spellStart"/>
      <w:r w:rsidRPr="00AE0CDF">
        <w:t>Културно-образовног</w:t>
      </w:r>
      <w:proofErr w:type="spellEnd"/>
      <w:r w:rsidRPr="00AE0CDF">
        <w:rPr>
          <w:spacing w:val="-1"/>
        </w:rPr>
        <w:t xml:space="preserve"> </w:t>
      </w:r>
      <w:proofErr w:type="spellStart"/>
      <w:r w:rsidRPr="00AE0CDF">
        <w:t>центра</w:t>
      </w:r>
      <w:proofErr w:type="spellEnd"/>
      <w:r w:rsidRPr="00AE0CDF">
        <w:rPr>
          <w:spacing w:val="-1"/>
        </w:rPr>
        <w:t xml:space="preserve"> </w:t>
      </w:r>
      <w:r w:rsidRPr="00AE0CDF">
        <w:t>„</w:t>
      </w:r>
      <w:proofErr w:type="spellStart"/>
      <w:r w:rsidRPr="00AE0CDF">
        <w:t>Турзо</w:t>
      </w:r>
      <w:proofErr w:type="spellEnd"/>
      <w:r w:rsidRPr="00AE0CDF">
        <w:t xml:space="preserve"> </w:t>
      </w:r>
      <w:proofErr w:type="spellStart"/>
      <w:r w:rsidRPr="00AE0CDF">
        <w:t>Лајо</w:t>
      </w:r>
      <w:r w:rsidRPr="00AE0CDF">
        <w:rPr>
          <w:spacing w:val="1"/>
        </w:rPr>
        <w:t>ш</w:t>
      </w:r>
      <w:proofErr w:type="spellEnd"/>
      <w:r w:rsidRPr="00AE0CDF">
        <w:t xml:space="preserve">“ </w:t>
      </w:r>
      <w:r w:rsidRPr="00AE0CDF">
        <w:rPr>
          <w:spacing w:val="-1"/>
        </w:rPr>
        <w:t xml:space="preserve"> </w:t>
      </w:r>
      <w:r w:rsidRPr="00AE0CDF">
        <w:t>у</w:t>
      </w:r>
      <w:r w:rsidRPr="00AE0CDF">
        <w:rPr>
          <w:spacing w:val="29"/>
        </w:rPr>
        <w:t xml:space="preserve"> </w:t>
      </w:r>
      <w:proofErr w:type="spellStart"/>
      <w:r w:rsidRPr="00AE0CDF">
        <w:rPr>
          <w:spacing w:val="-2"/>
        </w:rPr>
        <w:t>Сенти</w:t>
      </w:r>
      <w:proofErr w:type="spellEnd"/>
      <w:r w:rsidRPr="00AE0CDF">
        <w:rPr>
          <w:lang/>
        </w:rPr>
        <w:t>;</w:t>
      </w:r>
    </w:p>
    <w:p w:rsidR="00BE638A" w:rsidRPr="00AE0CDF" w:rsidRDefault="00BE638A" w:rsidP="00BE638A">
      <w:pPr>
        <w:numPr>
          <w:ilvl w:val="0"/>
          <w:numId w:val="8"/>
        </w:numPr>
        <w:spacing w:after="0" w:line="240" w:lineRule="auto"/>
        <w:ind w:left="630" w:hanging="270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 xml:space="preserve">Решења о именовању члана Конкурсне комисије за именовање директора „Регионална депонија“ </w:t>
      </w:r>
      <w:proofErr w:type="spellStart"/>
      <w:r w:rsidRPr="00AE0CDF">
        <w:rPr>
          <w:lang w:val="sr-Cyrl-CS"/>
        </w:rPr>
        <w:t>доо</w:t>
      </w:r>
      <w:proofErr w:type="spellEnd"/>
      <w:r w:rsidRPr="00AE0CDF">
        <w:rPr>
          <w:lang w:val="sr-Cyrl-CS"/>
        </w:rPr>
        <w:t xml:space="preserve"> Суботица</w:t>
      </w:r>
      <w:r w:rsidRPr="00AE0CDF">
        <w:rPr>
          <w:lang/>
        </w:rPr>
        <w:t>;</w:t>
      </w:r>
    </w:p>
    <w:p w:rsidR="00BE638A" w:rsidRPr="00AE0CDF" w:rsidRDefault="00BE638A" w:rsidP="00BE638A">
      <w:pPr>
        <w:numPr>
          <w:ilvl w:val="0"/>
          <w:numId w:val="8"/>
        </w:numPr>
        <w:spacing w:after="0" w:line="240" w:lineRule="auto"/>
        <w:ind w:left="630" w:hanging="270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bCs/>
          <w:lang w:val="sr-Cyrl-CS"/>
        </w:rPr>
        <w:t xml:space="preserve">Решења о </w:t>
      </w:r>
      <w:r w:rsidRPr="00AE0CDF">
        <w:rPr>
          <w:lang w:val="sr-Cyrl-CS"/>
        </w:rPr>
        <w:t>констатовању</w:t>
      </w:r>
      <w:r w:rsidRPr="00AE0CDF">
        <w:rPr>
          <w:spacing w:val="21"/>
          <w:lang w:val="sr-Cyrl-CS"/>
        </w:rPr>
        <w:t xml:space="preserve"> </w:t>
      </w:r>
      <w:r w:rsidRPr="00AE0CDF">
        <w:rPr>
          <w:spacing w:val="-1"/>
          <w:lang w:val="sr-Cyrl-CS"/>
        </w:rPr>
        <w:t xml:space="preserve">престанка мандата </w:t>
      </w:r>
      <w:r w:rsidRPr="00AE0CDF">
        <w:rPr>
          <w:spacing w:val="29"/>
          <w:lang w:val="sr-Cyrl-CS"/>
        </w:rPr>
        <w:t xml:space="preserve"> </w:t>
      </w:r>
      <w:r w:rsidRPr="00AE0CDF">
        <w:rPr>
          <w:lang w:val="sr-Cyrl-CS"/>
        </w:rPr>
        <w:t>Надзорном одбору Историјског архива у Сенти</w:t>
      </w:r>
      <w:r w:rsidRPr="00AE0CDF">
        <w:rPr>
          <w:lang/>
        </w:rPr>
        <w:t>;</w:t>
      </w:r>
    </w:p>
    <w:p w:rsidR="00BE638A" w:rsidRPr="00AE0CDF" w:rsidRDefault="00BE638A" w:rsidP="00BE638A">
      <w:pPr>
        <w:numPr>
          <w:ilvl w:val="0"/>
          <w:numId w:val="8"/>
        </w:numPr>
        <w:spacing w:after="0" w:line="240" w:lineRule="auto"/>
        <w:ind w:left="630" w:hanging="270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bCs/>
          <w:lang w:val="sr-Cyrl-CS"/>
        </w:rPr>
        <w:t xml:space="preserve">Решења </w:t>
      </w:r>
      <w:r w:rsidRPr="00AE0CDF">
        <w:rPr>
          <w:lang w:val="sr-Cyrl-CS"/>
        </w:rPr>
        <w:t>именовању Надзорног одбора Историјског архива у Сенти</w:t>
      </w:r>
      <w:r w:rsidRPr="00AE0CDF">
        <w:rPr>
          <w:lang/>
        </w:rPr>
        <w:t>;</w:t>
      </w:r>
    </w:p>
    <w:p w:rsidR="00BE638A" w:rsidRPr="00AE0CDF" w:rsidRDefault="00BE638A" w:rsidP="00BE638A">
      <w:pPr>
        <w:numPr>
          <w:ilvl w:val="0"/>
          <w:numId w:val="8"/>
        </w:numPr>
        <w:spacing w:after="0" w:line="240" w:lineRule="auto"/>
        <w:ind w:left="630" w:hanging="270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noProof/>
          <w:lang w:val="sr-Cyrl-CS"/>
        </w:rPr>
        <w:t>Решења о констатовању престанка мандата председника и чланова Комисије за планове општине Сента</w:t>
      </w:r>
      <w:r w:rsidRPr="00AE0CDF">
        <w:rPr>
          <w:lang/>
        </w:rPr>
        <w:t>;</w:t>
      </w:r>
    </w:p>
    <w:p w:rsidR="00BE638A" w:rsidRPr="00E95CA6" w:rsidRDefault="00BE638A" w:rsidP="00BE638A">
      <w:pPr>
        <w:numPr>
          <w:ilvl w:val="0"/>
          <w:numId w:val="8"/>
        </w:numPr>
        <w:spacing w:after="0" w:line="240" w:lineRule="auto"/>
        <w:ind w:left="630" w:hanging="270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noProof/>
          <w:lang w:val="sr-Cyrl-CS"/>
        </w:rPr>
        <w:t xml:space="preserve">Решења о </w:t>
      </w:r>
      <w:r w:rsidRPr="00AE0CDF">
        <w:rPr>
          <w:noProof/>
        </w:rPr>
        <w:t>именовању</w:t>
      </w:r>
      <w:r w:rsidRPr="00AE0CDF">
        <w:rPr>
          <w:noProof/>
          <w:lang w:val="sr-Cyrl-CS"/>
        </w:rPr>
        <w:t xml:space="preserve"> председника и чланова Комисије за планове општине Сента</w:t>
      </w:r>
      <w:r w:rsidRPr="00AE0CDF">
        <w:rPr>
          <w:lang/>
        </w:rPr>
        <w:t>.</w:t>
      </w:r>
    </w:p>
    <w:p w:rsidR="00945C1E" w:rsidRPr="00945C1E" w:rsidRDefault="00945C1E" w:rsidP="00BE638A">
      <w:pPr>
        <w:spacing w:after="0" w:line="240" w:lineRule="auto"/>
        <w:jc w:val="both"/>
      </w:pPr>
    </w:p>
    <w:p w:rsidR="002C1ABE" w:rsidRPr="00633AA4" w:rsidRDefault="002C1ABE" w:rsidP="002C1ABE">
      <w:pPr>
        <w:pStyle w:val="NoSpacing"/>
        <w:rPr>
          <w:lang w:val="sr-Cyrl-CS"/>
        </w:rPr>
      </w:pPr>
      <w:r>
        <w:rPr>
          <w:lang w:val="sr-Cyrl-CS"/>
        </w:rPr>
        <w:t>Дневни ред се једногласно усваја.</w:t>
      </w:r>
    </w:p>
    <w:p w:rsidR="002C1ABE" w:rsidRDefault="002C1ABE" w:rsidP="002C1ABE"/>
    <w:p w:rsidR="002C1ABE" w:rsidRDefault="002C1ABE" w:rsidP="002C1ABE">
      <w:pPr>
        <w:pStyle w:val="NoSpacing"/>
        <w:rPr>
          <w:u w:val="single"/>
        </w:rPr>
      </w:pPr>
      <w:r w:rsidRPr="002912E0">
        <w:rPr>
          <w:u w:val="single"/>
          <w:lang w:val="sr-Cyrl-CS"/>
        </w:rPr>
        <w:t>Тачка 1.</w:t>
      </w:r>
    </w:p>
    <w:p w:rsidR="00BE638A" w:rsidRDefault="00BE638A" w:rsidP="00BE638A">
      <w:pPr>
        <w:spacing w:after="0" w:line="240" w:lineRule="auto"/>
      </w:pPr>
      <w:proofErr w:type="gramStart"/>
      <w:r>
        <w:t>У</w:t>
      </w:r>
      <w:proofErr w:type="spellStart"/>
      <w:r>
        <w:rPr>
          <w:lang w:val="sr-Cyrl-CS"/>
        </w:rPr>
        <w:t>свајање</w:t>
      </w:r>
      <w:proofErr w:type="spellEnd"/>
      <w:r>
        <w:rPr>
          <w:lang w:val="sr-Cyrl-CS"/>
        </w:rPr>
        <w:t xml:space="preserve"> записника са 5.</w:t>
      </w:r>
      <w:proofErr w:type="gramEnd"/>
      <w:r>
        <w:rPr>
          <w:lang w:val="sr-Cyrl-CS"/>
        </w:rPr>
        <w:t xml:space="preserve"> </w:t>
      </w:r>
      <w:proofErr w:type="spellStart"/>
      <w:proofErr w:type="gramStart"/>
      <w:r>
        <w:t>седнице</w:t>
      </w:r>
      <w:proofErr w:type="spellEnd"/>
      <w:proofErr w:type="gramEnd"/>
      <w:r>
        <w:t xml:space="preserve"> </w:t>
      </w:r>
      <w:proofErr w:type="spellStart"/>
      <w:r w:rsidRPr="005F0180">
        <w:t>Одбора</w:t>
      </w:r>
      <w:proofErr w:type="spellEnd"/>
      <w:r w:rsidRPr="005F0180">
        <w:t xml:space="preserve"> </w:t>
      </w:r>
      <w:proofErr w:type="spellStart"/>
      <w:r w:rsidRPr="005F0180">
        <w:t>за</w:t>
      </w:r>
      <w:proofErr w:type="spellEnd"/>
      <w:r w:rsidRPr="005F0180">
        <w:t xml:space="preserve"> </w:t>
      </w:r>
      <w:proofErr w:type="spellStart"/>
      <w:r w:rsidRPr="005F0180">
        <w:t>кадрове</w:t>
      </w:r>
      <w:proofErr w:type="spellEnd"/>
      <w:r w:rsidRPr="005F0180">
        <w:t xml:space="preserve">, </w:t>
      </w:r>
      <w:proofErr w:type="spellStart"/>
      <w:r w:rsidRPr="005F0180">
        <w:t>избор</w:t>
      </w:r>
      <w:proofErr w:type="spellEnd"/>
      <w:r w:rsidRPr="005F0180">
        <w:t xml:space="preserve"> и </w:t>
      </w:r>
      <w:proofErr w:type="spellStart"/>
      <w:r w:rsidRPr="005F0180">
        <w:t>именовање</w:t>
      </w:r>
      <w:proofErr w:type="spellEnd"/>
      <w:r w:rsidRPr="005F0180">
        <w:t xml:space="preserve">  и </w:t>
      </w:r>
      <w:proofErr w:type="spellStart"/>
      <w:r w:rsidRPr="005F0180">
        <w:t>мандатно-имунитетна</w:t>
      </w:r>
      <w:proofErr w:type="spellEnd"/>
      <w:r w:rsidRPr="005F0180">
        <w:t xml:space="preserve"> </w:t>
      </w:r>
      <w:proofErr w:type="spellStart"/>
      <w:r w:rsidRPr="005F0180">
        <w:t>питања</w:t>
      </w:r>
      <w:proofErr w:type="spellEnd"/>
      <w:r>
        <w:t>.</w:t>
      </w:r>
      <w:r w:rsidRPr="005F0180">
        <w:t xml:space="preserve"> </w:t>
      </w:r>
    </w:p>
    <w:p w:rsidR="00BE638A" w:rsidRPr="00BE638A" w:rsidRDefault="00BE638A" w:rsidP="002C1ABE">
      <w:pPr>
        <w:pStyle w:val="NoSpacing"/>
        <w:rPr>
          <w:u w:val="single"/>
        </w:rPr>
      </w:pPr>
    </w:p>
    <w:p w:rsidR="005E74F3" w:rsidRPr="005E74F3" w:rsidRDefault="005E74F3" w:rsidP="009C2E99">
      <w:pPr>
        <w:pStyle w:val="ListParagraph"/>
        <w:ind w:left="0"/>
        <w:rPr>
          <w:bCs/>
          <w:lang w:val="sr-Cyrl-CS"/>
        </w:rPr>
      </w:pPr>
      <w:r w:rsidRPr="005E74F3">
        <w:rPr>
          <w:bCs/>
          <w:lang w:val="sr-Cyrl-CS"/>
        </w:rPr>
        <w:t>Записник се усваја без примедби.</w:t>
      </w:r>
    </w:p>
    <w:p w:rsidR="000B1A6B" w:rsidRDefault="000B1A6B" w:rsidP="009C2E99">
      <w:pPr>
        <w:pStyle w:val="ListParagraph"/>
        <w:ind w:left="0"/>
        <w:rPr>
          <w:lang w:val="sr-Cyrl-CS"/>
        </w:rPr>
      </w:pPr>
    </w:p>
    <w:p w:rsidR="008E70E2" w:rsidRDefault="005E74F3" w:rsidP="008E70E2">
      <w:pPr>
        <w:pStyle w:val="ListParagraph"/>
        <w:ind w:left="0"/>
        <w:rPr>
          <w:u w:val="single"/>
          <w:lang w:val="en-US"/>
        </w:rPr>
      </w:pPr>
      <w:r w:rsidRPr="005E74F3">
        <w:rPr>
          <w:u w:val="single"/>
          <w:lang w:val="sr-Cyrl-CS"/>
        </w:rPr>
        <w:t>Тачка 2.</w:t>
      </w:r>
    </w:p>
    <w:p w:rsidR="00BE638A" w:rsidRPr="00AE0CDF" w:rsidRDefault="00BE638A" w:rsidP="00BE638A">
      <w:pPr>
        <w:spacing w:after="0" w:line="240" w:lineRule="auto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bCs/>
          <w:lang w:val="sr-Cyrl-CS" w:eastAsia="hu-HU"/>
        </w:rPr>
        <w:t xml:space="preserve">Решења о </w:t>
      </w:r>
      <w:proofErr w:type="spellStart"/>
      <w:r w:rsidRPr="00AE0CDF">
        <w:rPr>
          <w:bCs/>
          <w:lang w:val="sr-Cyrl-CS" w:eastAsia="hu-HU"/>
        </w:rPr>
        <w:t>постављ</w:t>
      </w:r>
      <w:proofErr w:type="spellEnd"/>
      <w:r w:rsidRPr="00AE0CDF">
        <w:rPr>
          <w:bCs/>
          <w:lang w:eastAsia="hu-HU"/>
        </w:rPr>
        <w:t>e</w:t>
      </w:r>
      <w:r w:rsidRPr="00AE0CDF">
        <w:rPr>
          <w:bCs/>
          <w:lang w:val="sr-Cyrl-CS" w:eastAsia="hu-HU"/>
        </w:rPr>
        <w:t xml:space="preserve">њу Општинског правобраниоца општине </w:t>
      </w:r>
      <w:proofErr w:type="spellStart"/>
      <w:r w:rsidRPr="00AE0CDF">
        <w:rPr>
          <w:bCs/>
          <w:lang w:val="sr-Cyrl-CS" w:eastAsia="hu-HU"/>
        </w:rPr>
        <w:t>Сента</w:t>
      </w:r>
      <w:proofErr w:type="spellEnd"/>
      <w:r w:rsidRPr="00AE0CDF">
        <w:rPr>
          <w:lang/>
        </w:rPr>
        <w:t>;</w:t>
      </w:r>
    </w:p>
    <w:p w:rsidR="00945C1E" w:rsidRPr="00D90DF5" w:rsidRDefault="00945C1E" w:rsidP="002C1ABE">
      <w:pPr>
        <w:pStyle w:val="ListParagraph"/>
        <w:ind w:left="0"/>
        <w:rPr>
          <w:bCs/>
          <w:lang w:val="en-US"/>
        </w:rPr>
      </w:pPr>
    </w:p>
    <w:p w:rsidR="00BE638A" w:rsidRDefault="00BE638A" w:rsidP="00BE638A">
      <w:pPr>
        <w:pStyle w:val="ListParagraph"/>
        <w:ind w:left="0" w:firstLine="720"/>
        <w:rPr>
          <w:bCs/>
          <w:lang w:val="en-US"/>
        </w:rPr>
      </w:pPr>
      <w:proofErr w:type="spellStart"/>
      <w:r>
        <w:rPr>
          <w:bCs/>
          <w:lang w:val="en-US"/>
        </w:rPr>
        <w:lastRenderedPageBreak/>
        <w:t>Једногласно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је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донет</w:t>
      </w:r>
      <w:proofErr w:type="spellEnd"/>
    </w:p>
    <w:p w:rsidR="008E70E2" w:rsidRDefault="008E70E2" w:rsidP="002C1ABE">
      <w:pPr>
        <w:pStyle w:val="ListParagraph"/>
        <w:ind w:left="0"/>
        <w:rPr>
          <w:bCs/>
          <w:lang w:val="sr-Cyrl-CS"/>
        </w:rPr>
      </w:pPr>
    </w:p>
    <w:p w:rsidR="008E70E2" w:rsidRDefault="008E70E2" w:rsidP="008E70E2">
      <w:pPr>
        <w:pStyle w:val="ListParagraph"/>
        <w:ind w:left="4320" w:firstLine="720"/>
        <w:rPr>
          <w:bCs/>
          <w:lang w:val="sr-Cyrl-CS"/>
        </w:rPr>
      </w:pPr>
      <w:r>
        <w:rPr>
          <w:bCs/>
          <w:lang w:val="sr-Cyrl-CS"/>
        </w:rPr>
        <w:t>З а к љ у ч а к</w:t>
      </w:r>
    </w:p>
    <w:p w:rsidR="008E70E2" w:rsidRDefault="008E70E2" w:rsidP="002C1ABE">
      <w:pPr>
        <w:pStyle w:val="ListParagraph"/>
        <w:ind w:left="0"/>
        <w:rPr>
          <w:bCs/>
          <w:lang w:val="sr-Cyrl-CS"/>
        </w:rPr>
      </w:pPr>
    </w:p>
    <w:p w:rsidR="008E70E2" w:rsidRDefault="008E70E2" w:rsidP="00D90DF5">
      <w:pPr>
        <w:pStyle w:val="ListParagraph"/>
        <w:ind w:left="3600"/>
        <w:jc w:val="both"/>
        <w:rPr>
          <w:w w:val="101"/>
          <w:lang w:val="sr-Cyrl-CS"/>
        </w:rPr>
      </w:pPr>
      <w:r>
        <w:rPr>
          <w:bCs/>
          <w:lang w:val="sr-Cyrl-CS"/>
        </w:rPr>
        <w:t xml:space="preserve">Усваја се </w:t>
      </w:r>
      <w:r>
        <w:t>предлог</w:t>
      </w:r>
      <w:r w:rsidR="00BE638A" w:rsidRPr="00BE638A">
        <w:rPr>
          <w:bCs/>
          <w:lang w:val="sr-Cyrl-CS" w:eastAsia="hu-HU"/>
        </w:rPr>
        <w:t xml:space="preserve"> </w:t>
      </w:r>
      <w:r w:rsidR="00BE638A" w:rsidRPr="00AE0CDF">
        <w:rPr>
          <w:bCs/>
          <w:lang w:val="sr-Cyrl-CS" w:eastAsia="hu-HU"/>
        </w:rPr>
        <w:t xml:space="preserve">Решења о </w:t>
      </w:r>
      <w:proofErr w:type="spellStart"/>
      <w:r w:rsidR="00BE638A" w:rsidRPr="00AE0CDF">
        <w:rPr>
          <w:bCs/>
          <w:lang w:val="sr-Cyrl-CS" w:eastAsia="hu-HU"/>
        </w:rPr>
        <w:t>постављ</w:t>
      </w:r>
      <w:proofErr w:type="spellEnd"/>
      <w:r w:rsidR="00BE638A" w:rsidRPr="00AE0CDF">
        <w:rPr>
          <w:bCs/>
          <w:lang w:eastAsia="hu-HU"/>
        </w:rPr>
        <w:t>e</w:t>
      </w:r>
      <w:r w:rsidR="00BE638A" w:rsidRPr="00AE0CDF">
        <w:rPr>
          <w:bCs/>
          <w:lang w:val="sr-Cyrl-CS" w:eastAsia="hu-HU"/>
        </w:rPr>
        <w:t xml:space="preserve">њу Општинског правобраниоца општине </w:t>
      </w:r>
      <w:proofErr w:type="spellStart"/>
      <w:r w:rsidR="00BE638A" w:rsidRPr="00AE0CDF">
        <w:rPr>
          <w:bCs/>
          <w:lang w:val="sr-Cyrl-CS" w:eastAsia="hu-HU"/>
        </w:rPr>
        <w:t>Сента</w:t>
      </w:r>
      <w:proofErr w:type="spellEnd"/>
      <w:r w:rsidRPr="00F80685">
        <w:rPr>
          <w:lang w:val="sr-Cyrl-CS"/>
        </w:rPr>
        <w:t xml:space="preserve"> </w:t>
      </w:r>
      <w:r>
        <w:rPr>
          <w:w w:val="101"/>
          <w:lang w:val="sr-Cyrl-CS"/>
        </w:rPr>
        <w:t>и предлаже се Скупштини општине на разматрање и усвајање.</w:t>
      </w:r>
    </w:p>
    <w:p w:rsidR="00945C1E" w:rsidRDefault="00945C1E" w:rsidP="008E70E2">
      <w:pPr>
        <w:pStyle w:val="ListParagraph"/>
        <w:ind w:left="0"/>
        <w:rPr>
          <w:w w:val="101"/>
          <w:u w:val="single"/>
          <w:lang w:val="sr-Cyrl-CS"/>
        </w:rPr>
      </w:pPr>
    </w:p>
    <w:p w:rsidR="00945C1E" w:rsidRDefault="00945C1E" w:rsidP="008E70E2">
      <w:pPr>
        <w:pStyle w:val="ListParagraph"/>
        <w:ind w:left="0"/>
        <w:rPr>
          <w:w w:val="101"/>
          <w:u w:val="single"/>
          <w:lang w:val="sr-Cyrl-CS"/>
        </w:rPr>
      </w:pPr>
    </w:p>
    <w:p w:rsidR="008E70E2" w:rsidRPr="008E70E2" w:rsidRDefault="00945C1E" w:rsidP="008E70E2">
      <w:pPr>
        <w:pStyle w:val="ListParagraph"/>
        <w:ind w:left="0"/>
        <w:rPr>
          <w:w w:val="101"/>
          <w:u w:val="single"/>
          <w:lang w:val="sr-Cyrl-CS"/>
        </w:rPr>
      </w:pPr>
      <w:r>
        <w:rPr>
          <w:w w:val="101"/>
          <w:u w:val="single"/>
          <w:lang w:val="sr-Cyrl-CS"/>
        </w:rPr>
        <w:t>Тачка 3</w:t>
      </w:r>
      <w:r w:rsidR="008E70E2" w:rsidRPr="008E70E2">
        <w:rPr>
          <w:w w:val="101"/>
          <w:u w:val="single"/>
          <w:lang w:val="sr-Cyrl-CS"/>
        </w:rPr>
        <w:t>.</w:t>
      </w:r>
    </w:p>
    <w:p w:rsidR="00BE638A" w:rsidRPr="00AE0CDF" w:rsidRDefault="00BE638A" w:rsidP="00BE638A">
      <w:pPr>
        <w:spacing w:after="0" w:line="240" w:lineRule="auto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Решења о</w:t>
      </w:r>
      <w:r w:rsidRPr="00AE0CDF">
        <w:t xml:space="preserve"> </w:t>
      </w:r>
      <w:proofErr w:type="spellStart"/>
      <w:r w:rsidRPr="00AE0CDF">
        <w:t>разрешењу</w:t>
      </w:r>
      <w:proofErr w:type="spellEnd"/>
      <w:r w:rsidRPr="00AE0CDF">
        <w:t xml:space="preserve"> </w:t>
      </w:r>
      <w:proofErr w:type="spellStart"/>
      <w:r w:rsidRPr="00AE0CDF">
        <w:t>вршиоца</w:t>
      </w:r>
      <w:proofErr w:type="spellEnd"/>
      <w:r w:rsidRPr="00AE0CDF">
        <w:t xml:space="preserve"> </w:t>
      </w:r>
      <w:proofErr w:type="spellStart"/>
      <w:r w:rsidRPr="00AE0CDF">
        <w:t>дужности</w:t>
      </w:r>
      <w:proofErr w:type="spellEnd"/>
      <w:r w:rsidRPr="00AE0CDF">
        <w:t xml:space="preserve"> </w:t>
      </w:r>
      <w:proofErr w:type="spellStart"/>
      <w:r w:rsidRPr="00AE0CDF">
        <w:t>директора</w:t>
      </w:r>
      <w:proofErr w:type="spellEnd"/>
      <w:r w:rsidRPr="00AE0CDF">
        <w:t xml:space="preserve"> </w:t>
      </w:r>
      <w:proofErr w:type="spellStart"/>
      <w:r w:rsidRPr="00AE0CDF">
        <w:t>Културно-образовног</w:t>
      </w:r>
      <w:proofErr w:type="spellEnd"/>
      <w:r w:rsidRPr="00AE0CDF">
        <w:rPr>
          <w:spacing w:val="-1"/>
        </w:rPr>
        <w:t xml:space="preserve"> </w:t>
      </w:r>
      <w:proofErr w:type="spellStart"/>
      <w:r w:rsidRPr="00AE0CDF">
        <w:t>центра</w:t>
      </w:r>
      <w:proofErr w:type="spellEnd"/>
      <w:r w:rsidRPr="00AE0CDF">
        <w:rPr>
          <w:spacing w:val="-1"/>
        </w:rPr>
        <w:t xml:space="preserve"> „</w:t>
      </w:r>
      <w:proofErr w:type="spellStart"/>
      <w:r w:rsidRPr="00AE0CDF">
        <w:t>Турзо</w:t>
      </w:r>
      <w:proofErr w:type="spellEnd"/>
      <w:r w:rsidRPr="00AE0CDF">
        <w:t xml:space="preserve"> </w:t>
      </w:r>
      <w:proofErr w:type="spellStart"/>
      <w:r w:rsidRPr="00AE0CDF">
        <w:t>Лајо</w:t>
      </w:r>
      <w:r w:rsidRPr="00AE0CDF">
        <w:rPr>
          <w:spacing w:val="1"/>
        </w:rPr>
        <w:t>ш</w:t>
      </w:r>
      <w:proofErr w:type="spellEnd"/>
      <w:r w:rsidRPr="00AE0CDF">
        <w:t xml:space="preserve">“ </w:t>
      </w:r>
      <w:r w:rsidRPr="00AE0CDF">
        <w:rPr>
          <w:spacing w:val="-1"/>
        </w:rPr>
        <w:t xml:space="preserve"> </w:t>
      </w:r>
      <w:r w:rsidRPr="00AE0CDF">
        <w:t>у</w:t>
      </w:r>
      <w:r w:rsidRPr="00AE0CDF">
        <w:rPr>
          <w:spacing w:val="29"/>
        </w:rPr>
        <w:t xml:space="preserve"> </w:t>
      </w:r>
      <w:proofErr w:type="spellStart"/>
      <w:r w:rsidRPr="00AE0CDF">
        <w:rPr>
          <w:spacing w:val="-2"/>
        </w:rPr>
        <w:t>Сенти</w:t>
      </w:r>
      <w:proofErr w:type="spellEnd"/>
      <w:r w:rsidRPr="00AE0CDF">
        <w:rPr>
          <w:lang/>
        </w:rPr>
        <w:t>;</w:t>
      </w:r>
    </w:p>
    <w:p w:rsidR="00945C1E" w:rsidRDefault="00945C1E" w:rsidP="008E70E2">
      <w:pPr>
        <w:pStyle w:val="ListParagraph"/>
        <w:ind w:left="0"/>
        <w:rPr>
          <w:bCs/>
          <w:lang w:val="en-US"/>
        </w:rPr>
      </w:pPr>
    </w:p>
    <w:p w:rsidR="008E70E2" w:rsidRDefault="008E70E2" w:rsidP="008E70E2">
      <w:pPr>
        <w:pStyle w:val="ListParagraph"/>
        <w:ind w:left="0"/>
        <w:rPr>
          <w:bCs/>
          <w:lang w:val="en-US"/>
        </w:rPr>
      </w:pPr>
      <w:r>
        <w:rPr>
          <w:bCs/>
          <w:lang w:val="en-US"/>
        </w:rPr>
        <w:tab/>
      </w:r>
      <w:proofErr w:type="spellStart"/>
      <w:r>
        <w:rPr>
          <w:bCs/>
          <w:lang w:val="en-US"/>
        </w:rPr>
        <w:t>Једногласно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је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донет</w:t>
      </w:r>
      <w:proofErr w:type="spellEnd"/>
    </w:p>
    <w:p w:rsidR="008E70E2" w:rsidRDefault="008E70E2" w:rsidP="008E70E2">
      <w:pPr>
        <w:pStyle w:val="ListParagraph"/>
        <w:ind w:left="0"/>
        <w:rPr>
          <w:bCs/>
          <w:lang w:val="sr-Cyrl-CS"/>
        </w:rPr>
      </w:pPr>
    </w:p>
    <w:p w:rsidR="008E70E2" w:rsidRDefault="008E70E2" w:rsidP="008E70E2">
      <w:pPr>
        <w:pStyle w:val="ListParagraph"/>
        <w:ind w:left="4320" w:firstLine="720"/>
        <w:rPr>
          <w:bCs/>
          <w:lang w:val="sr-Cyrl-CS"/>
        </w:rPr>
      </w:pPr>
      <w:r>
        <w:rPr>
          <w:bCs/>
          <w:lang w:val="sr-Cyrl-CS"/>
        </w:rPr>
        <w:t>З а к љ у ч а к</w:t>
      </w:r>
    </w:p>
    <w:p w:rsidR="008E70E2" w:rsidRDefault="008E70E2" w:rsidP="008E70E2">
      <w:pPr>
        <w:pStyle w:val="ListParagraph"/>
        <w:ind w:left="0"/>
        <w:rPr>
          <w:bCs/>
          <w:lang w:val="sr-Cyrl-CS"/>
        </w:rPr>
      </w:pPr>
    </w:p>
    <w:p w:rsidR="008E70E2" w:rsidRDefault="008E70E2" w:rsidP="008E70E2">
      <w:pPr>
        <w:pStyle w:val="ListParagraph"/>
        <w:ind w:left="3600"/>
        <w:jc w:val="both"/>
        <w:rPr>
          <w:w w:val="101"/>
          <w:lang w:val="sr-Cyrl-CS"/>
        </w:rPr>
      </w:pPr>
      <w:r>
        <w:rPr>
          <w:bCs/>
          <w:lang w:val="sr-Cyrl-CS"/>
        </w:rPr>
        <w:t xml:space="preserve">Усваја се </w:t>
      </w:r>
      <w:r>
        <w:t>предлог</w:t>
      </w:r>
      <w:r w:rsidR="00BE638A" w:rsidRPr="00BE638A">
        <w:rPr>
          <w:lang w:val="sr-Cyrl-CS"/>
        </w:rPr>
        <w:t xml:space="preserve"> </w:t>
      </w:r>
      <w:r w:rsidR="00BE638A" w:rsidRPr="00AE0CDF">
        <w:rPr>
          <w:lang w:val="sr-Cyrl-CS"/>
        </w:rPr>
        <w:t>Решења о</w:t>
      </w:r>
      <w:r w:rsidR="00BE638A" w:rsidRPr="00AE0CDF">
        <w:t xml:space="preserve"> разрешењу вршиоца дужности директора Културно-образовног</w:t>
      </w:r>
      <w:r w:rsidR="00BE638A" w:rsidRPr="00AE0CDF">
        <w:rPr>
          <w:spacing w:val="-1"/>
        </w:rPr>
        <w:t xml:space="preserve"> </w:t>
      </w:r>
      <w:r w:rsidR="00BE638A" w:rsidRPr="00AE0CDF">
        <w:t>центра</w:t>
      </w:r>
      <w:r w:rsidR="00BE638A" w:rsidRPr="00AE0CDF">
        <w:rPr>
          <w:spacing w:val="-1"/>
        </w:rPr>
        <w:t xml:space="preserve"> „</w:t>
      </w:r>
      <w:proofErr w:type="spellStart"/>
      <w:r w:rsidR="00BE638A" w:rsidRPr="00AE0CDF">
        <w:t>Турзо</w:t>
      </w:r>
      <w:proofErr w:type="spellEnd"/>
      <w:r w:rsidR="00BE638A" w:rsidRPr="00AE0CDF">
        <w:t xml:space="preserve"> </w:t>
      </w:r>
      <w:proofErr w:type="spellStart"/>
      <w:r w:rsidR="00BE638A" w:rsidRPr="00AE0CDF">
        <w:t>Лајо</w:t>
      </w:r>
      <w:r w:rsidR="00BE638A" w:rsidRPr="00AE0CDF">
        <w:rPr>
          <w:spacing w:val="1"/>
        </w:rPr>
        <w:t>ш</w:t>
      </w:r>
      <w:proofErr w:type="spellEnd"/>
      <w:r w:rsidR="00BE638A" w:rsidRPr="00AE0CDF">
        <w:t xml:space="preserve">“ </w:t>
      </w:r>
      <w:r w:rsidR="00BE638A" w:rsidRPr="00AE0CDF">
        <w:rPr>
          <w:spacing w:val="-1"/>
        </w:rPr>
        <w:t xml:space="preserve"> </w:t>
      </w:r>
      <w:r w:rsidR="00BE638A" w:rsidRPr="00AE0CDF">
        <w:t>у</w:t>
      </w:r>
      <w:r w:rsidR="00BE638A" w:rsidRPr="00AE0CDF">
        <w:rPr>
          <w:spacing w:val="29"/>
        </w:rPr>
        <w:t xml:space="preserve"> </w:t>
      </w:r>
      <w:r w:rsidR="00BE638A" w:rsidRPr="00AE0CDF">
        <w:rPr>
          <w:spacing w:val="-2"/>
        </w:rPr>
        <w:t>Сенти</w:t>
      </w:r>
      <w:r w:rsidRPr="00F80685">
        <w:rPr>
          <w:lang w:val="sr-Cyrl-CS"/>
        </w:rPr>
        <w:t xml:space="preserve"> </w:t>
      </w:r>
      <w:r>
        <w:rPr>
          <w:w w:val="101"/>
          <w:lang w:val="sr-Cyrl-CS"/>
        </w:rPr>
        <w:t>и предлаже се Скупштини општине на разматрање и усвајање.</w:t>
      </w:r>
    </w:p>
    <w:p w:rsidR="008E70E2" w:rsidRPr="008E70E2" w:rsidRDefault="008E70E2" w:rsidP="008E70E2">
      <w:pPr>
        <w:pStyle w:val="ListParagraph"/>
        <w:ind w:left="0"/>
        <w:rPr>
          <w:bCs/>
          <w:lang w:val="sr-Cyrl-CS"/>
        </w:rPr>
      </w:pPr>
    </w:p>
    <w:p w:rsidR="008E70E2" w:rsidRDefault="008E70E2" w:rsidP="002C1ABE">
      <w:pPr>
        <w:pStyle w:val="ListParagraph"/>
        <w:ind w:left="0"/>
        <w:rPr>
          <w:bCs/>
          <w:lang w:val="en-US"/>
        </w:rPr>
      </w:pPr>
    </w:p>
    <w:p w:rsidR="008E70E2" w:rsidRDefault="008E70E2" w:rsidP="002C1ABE">
      <w:pPr>
        <w:pStyle w:val="ListParagraph"/>
        <w:ind w:left="0"/>
        <w:rPr>
          <w:bCs/>
          <w:u w:val="single"/>
          <w:lang w:val="sr-Cyrl-CS"/>
        </w:rPr>
      </w:pPr>
      <w:r w:rsidRPr="008E70E2">
        <w:rPr>
          <w:bCs/>
          <w:u w:val="single"/>
          <w:lang w:val="sr-Cyrl-CS"/>
        </w:rPr>
        <w:t>Т</w:t>
      </w:r>
      <w:r w:rsidR="00945C1E">
        <w:rPr>
          <w:bCs/>
          <w:u w:val="single"/>
          <w:lang w:val="sr-Cyrl-CS"/>
        </w:rPr>
        <w:t>ачка 4</w:t>
      </w:r>
      <w:r w:rsidRPr="008E70E2">
        <w:rPr>
          <w:bCs/>
          <w:u w:val="single"/>
          <w:lang w:val="sr-Cyrl-CS"/>
        </w:rPr>
        <w:t>.</w:t>
      </w:r>
    </w:p>
    <w:p w:rsidR="00BE638A" w:rsidRPr="00AE0CDF" w:rsidRDefault="00BE638A" w:rsidP="00BE638A">
      <w:pPr>
        <w:spacing w:after="0" w:line="240" w:lineRule="auto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>Решења о</w:t>
      </w:r>
      <w:r w:rsidRPr="00AE0CDF">
        <w:rPr>
          <w:spacing w:val="21"/>
        </w:rPr>
        <w:t xml:space="preserve"> </w:t>
      </w:r>
      <w:proofErr w:type="spellStart"/>
      <w:r w:rsidRPr="00AE0CDF">
        <w:t>именовању</w:t>
      </w:r>
      <w:proofErr w:type="spellEnd"/>
      <w:r w:rsidRPr="00AE0CDF">
        <w:t xml:space="preserve"> </w:t>
      </w:r>
      <w:proofErr w:type="spellStart"/>
      <w:r w:rsidRPr="00AE0CDF">
        <w:t>вршиоца</w:t>
      </w:r>
      <w:proofErr w:type="spellEnd"/>
      <w:r w:rsidRPr="00AE0CDF">
        <w:t xml:space="preserve"> </w:t>
      </w:r>
      <w:proofErr w:type="spellStart"/>
      <w:r w:rsidRPr="00AE0CDF">
        <w:t>дужности</w:t>
      </w:r>
      <w:proofErr w:type="spellEnd"/>
      <w:r w:rsidRPr="00AE0CDF">
        <w:t xml:space="preserve"> </w:t>
      </w:r>
      <w:proofErr w:type="spellStart"/>
      <w:r w:rsidRPr="00AE0CDF">
        <w:t>директора</w:t>
      </w:r>
      <w:proofErr w:type="spellEnd"/>
      <w:r w:rsidRPr="00AE0CDF">
        <w:rPr>
          <w:spacing w:val="-1"/>
        </w:rPr>
        <w:t xml:space="preserve"> </w:t>
      </w:r>
      <w:proofErr w:type="spellStart"/>
      <w:r w:rsidRPr="00AE0CDF">
        <w:t>Културно-образовног</w:t>
      </w:r>
      <w:proofErr w:type="spellEnd"/>
      <w:r w:rsidRPr="00AE0CDF">
        <w:rPr>
          <w:spacing w:val="-1"/>
        </w:rPr>
        <w:t xml:space="preserve"> </w:t>
      </w:r>
      <w:proofErr w:type="spellStart"/>
      <w:r w:rsidRPr="00AE0CDF">
        <w:t>центра</w:t>
      </w:r>
      <w:proofErr w:type="spellEnd"/>
      <w:r w:rsidRPr="00AE0CDF">
        <w:rPr>
          <w:spacing w:val="-1"/>
        </w:rPr>
        <w:t xml:space="preserve"> </w:t>
      </w:r>
      <w:r w:rsidRPr="00AE0CDF">
        <w:t>„</w:t>
      </w:r>
      <w:proofErr w:type="spellStart"/>
      <w:r w:rsidRPr="00AE0CDF">
        <w:t>Турзо</w:t>
      </w:r>
      <w:proofErr w:type="spellEnd"/>
      <w:r w:rsidRPr="00AE0CDF">
        <w:t xml:space="preserve"> </w:t>
      </w:r>
      <w:proofErr w:type="spellStart"/>
      <w:r w:rsidRPr="00AE0CDF">
        <w:t>Лајо</w:t>
      </w:r>
      <w:r w:rsidRPr="00AE0CDF">
        <w:rPr>
          <w:spacing w:val="1"/>
        </w:rPr>
        <w:t>ш</w:t>
      </w:r>
      <w:proofErr w:type="spellEnd"/>
      <w:r w:rsidRPr="00AE0CDF">
        <w:t xml:space="preserve">“ </w:t>
      </w:r>
      <w:r w:rsidRPr="00AE0CDF">
        <w:rPr>
          <w:spacing w:val="-1"/>
        </w:rPr>
        <w:t xml:space="preserve"> </w:t>
      </w:r>
      <w:r w:rsidRPr="00AE0CDF">
        <w:t>у</w:t>
      </w:r>
      <w:r w:rsidRPr="00AE0CDF">
        <w:rPr>
          <w:spacing w:val="29"/>
        </w:rPr>
        <w:t xml:space="preserve"> </w:t>
      </w:r>
      <w:proofErr w:type="spellStart"/>
      <w:r w:rsidRPr="00AE0CDF">
        <w:rPr>
          <w:spacing w:val="-2"/>
        </w:rPr>
        <w:t>Сенти</w:t>
      </w:r>
      <w:proofErr w:type="spellEnd"/>
      <w:r w:rsidRPr="00AE0CDF">
        <w:rPr>
          <w:lang/>
        </w:rPr>
        <w:t>;</w:t>
      </w:r>
    </w:p>
    <w:p w:rsidR="00D90DF5" w:rsidRDefault="00D90DF5" w:rsidP="00D90DF5">
      <w:pPr>
        <w:autoSpaceDE w:val="0"/>
        <w:autoSpaceDN w:val="0"/>
        <w:adjustRightInd w:val="0"/>
        <w:spacing w:after="0" w:line="240" w:lineRule="auto"/>
        <w:jc w:val="both"/>
        <w:rPr>
          <w:u w:val="single"/>
        </w:rPr>
      </w:pPr>
    </w:p>
    <w:p w:rsidR="00D90DF5" w:rsidRPr="008E70E2" w:rsidRDefault="00BE638A" w:rsidP="00BE638A">
      <w:pPr>
        <w:pStyle w:val="ListParagraph"/>
        <w:ind w:left="0" w:firstLine="720"/>
        <w:rPr>
          <w:bCs/>
          <w:u w:val="single"/>
          <w:lang w:val="sr-Cyrl-CS"/>
        </w:rPr>
      </w:pPr>
      <w:proofErr w:type="spellStart"/>
      <w:r>
        <w:rPr>
          <w:bCs/>
          <w:lang w:val="en-US"/>
        </w:rPr>
        <w:t>Једногласно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је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донет</w:t>
      </w:r>
      <w:proofErr w:type="spellEnd"/>
    </w:p>
    <w:p w:rsidR="008E70E2" w:rsidRDefault="008E70E2" w:rsidP="008E70E2">
      <w:pPr>
        <w:pStyle w:val="ListParagraph"/>
        <w:ind w:left="4320" w:firstLine="720"/>
        <w:rPr>
          <w:bCs/>
          <w:lang w:val="sr-Cyrl-CS"/>
        </w:rPr>
      </w:pPr>
      <w:r>
        <w:rPr>
          <w:bCs/>
          <w:lang w:val="sr-Cyrl-CS"/>
        </w:rPr>
        <w:t>З а к љ у ч а к</w:t>
      </w:r>
    </w:p>
    <w:p w:rsidR="008E70E2" w:rsidRDefault="008E70E2" w:rsidP="008E70E2">
      <w:pPr>
        <w:pStyle w:val="ListParagraph"/>
        <w:ind w:left="0"/>
        <w:rPr>
          <w:bCs/>
          <w:lang w:val="sr-Cyrl-CS"/>
        </w:rPr>
      </w:pPr>
    </w:p>
    <w:p w:rsidR="008E70E2" w:rsidRPr="00945C1E" w:rsidRDefault="008E70E2" w:rsidP="00945C1E">
      <w:pPr>
        <w:spacing w:after="0" w:line="240" w:lineRule="auto"/>
        <w:ind w:left="3600"/>
        <w:jc w:val="both"/>
      </w:pPr>
      <w:r>
        <w:rPr>
          <w:bCs/>
          <w:lang w:val="sr-Cyrl-CS"/>
        </w:rPr>
        <w:t xml:space="preserve">Усваја се </w:t>
      </w:r>
      <w:proofErr w:type="spellStart"/>
      <w:r w:rsidRPr="00D90DF5">
        <w:t>предлог</w:t>
      </w:r>
      <w:proofErr w:type="spellEnd"/>
      <w:r w:rsidR="00D90DF5" w:rsidRPr="00D90DF5">
        <w:t xml:space="preserve"> </w:t>
      </w:r>
      <w:r w:rsidR="00BE638A" w:rsidRPr="00AE0CDF">
        <w:rPr>
          <w:lang w:val="sr-Cyrl-CS"/>
        </w:rPr>
        <w:t>Решења о</w:t>
      </w:r>
      <w:r w:rsidR="00BE638A" w:rsidRPr="00AE0CDF">
        <w:rPr>
          <w:spacing w:val="21"/>
        </w:rPr>
        <w:t xml:space="preserve"> </w:t>
      </w:r>
      <w:proofErr w:type="spellStart"/>
      <w:r w:rsidR="00BE638A" w:rsidRPr="00AE0CDF">
        <w:t>именовању</w:t>
      </w:r>
      <w:proofErr w:type="spellEnd"/>
      <w:r w:rsidR="00BE638A" w:rsidRPr="00AE0CDF">
        <w:t xml:space="preserve"> </w:t>
      </w:r>
      <w:proofErr w:type="spellStart"/>
      <w:r w:rsidR="00BE638A" w:rsidRPr="00AE0CDF">
        <w:t>вршиоца</w:t>
      </w:r>
      <w:proofErr w:type="spellEnd"/>
      <w:r w:rsidR="00BE638A" w:rsidRPr="00AE0CDF">
        <w:t xml:space="preserve"> </w:t>
      </w:r>
      <w:proofErr w:type="spellStart"/>
      <w:r w:rsidR="00BE638A" w:rsidRPr="00AE0CDF">
        <w:t>дужности</w:t>
      </w:r>
      <w:proofErr w:type="spellEnd"/>
      <w:r w:rsidR="00BE638A" w:rsidRPr="00AE0CDF">
        <w:t xml:space="preserve"> </w:t>
      </w:r>
      <w:proofErr w:type="spellStart"/>
      <w:r w:rsidR="00BE638A" w:rsidRPr="00AE0CDF">
        <w:t>директора</w:t>
      </w:r>
      <w:proofErr w:type="spellEnd"/>
      <w:r w:rsidR="00BE638A" w:rsidRPr="00AE0CDF">
        <w:rPr>
          <w:spacing w:val="-1"/>
        </w:rPr>
        <w:t xml:space="preserve"> </w:t>
      </w:r>
      <w:proofErr w:type="spellStart"/>
      <w:r w:rsidR="00BE638A" w:rsidRPr="00AE0CDF">
        <w:t>Културно-образовног</w:t>
      </w:r>
      <w:proofErr w:type="spellEnd"/>
      <w:r w:rsidR="00BE638A" w:rsidRPr="00AE0CDF">
        <w:rPr>
          <w:spacing w:val="-1"/>
        </w:rPr>
        <w:t xml:space="preserve"> </w:t>
      </w:r>
      <w:proofErr w:type="spellStart"/>
      <w:r w:rsidR="00BE638A" w:rsidRPr="00AE0CDF">
        <w:t>центра</w:t>
      </w:r>
      <w:proofErr w:type="spellEnd"/>
      <w:r w:rsidR="00BE638A" w:rsidRPr="00AE0CDF">
        <w:rPr>
          <w:spacing w:val="-1"/>
        </w:rPr>
        <w:t xml:space="preserve"> </w:t>
      </w:r>
      <w:r w:rsidR="00BE638A" w:rsidRPr="00AE0CDF">
        <w:t>„</w:t>
      </w:r>
      <w:proofErr w:type="spellStart"/>
      <w:r w:rsidR="00BE638A" w:rsidRPr="00AE0CDF">
        <w:t>Турзо</w:t>
      </w:r>
      <w:proofErr w:type="spellEnd"/>
      <w:r w:rsidR="00BE638A" w:rsidRPr="00AE0CDF">
        <w:t xml:space="preserve"> </w:t>
      </w:r>
      <w:proofErr w:type="spellStart"/>
      <w:r w:rsidR="00BE638A" w:rsidRPr="00AE0CDF">
        <w:t>Лајо</w:t>
      </w:r>
      <w:r w:rsidR="00BE638A" w:rsidRPr="00AE0CDF">
        <w:rPr>
          <w:spacing w:val="1"/>
        </w:rPr>
        <w:t>ш</w:t>
      </w:r>
      <w:proofErr w:type="spellEnd"/>
      <w:r w:rsidR="00BE638A" w:rsidRPr="00AE0CDF">
        <w:t xml:space="preserve">“ </w:t>
      </w:r>
      <w:r w:rsidR="00BE638A" w:rsidRPr="00AE0CDF">
        <w:rPr>
          <w:spacing w:val="-1"/>
        </w:rPr>
        <w:t xml:space="preserve"> </w:t>
      </w:r>
      <w:r w:rsidR="00BE638A" w:rsidRPr="00AE0CDF">
        <w:t>у</w:t>
      </w:r>
      <w:r w:rsidR="00BE638A" w:rsidRPr="00AE0CDF">
        <w:rPr>
          <w:spacing w:val="29"/>
        </w:rPr>
        <w:t xml:space="preserve"> </w:t>
      </w:r>
      <w:proofErr w:type="spellStart"/>
      <w:r w:rsidR="00BE638A" w:rsidRPr="00AE0CDF">
        <w:rPr>
          <w:spacing w:val="-2"/>
        </w:rPr>
        <w:t>Сенти</w:t>
      </w:r>
      <w:proofErr w:type="spellEnd"/>
      <w:r w:rsidR="00BE638A">
        <w:rPr>
          <w:w w:val="101"/>
          <w:lang w:val="sr-Cyrl-CS"/>
        </w:rPr>
        <w:t xml:space="preserve"> </w:t>
      </w:r>
      <w:r>
        <w:rPr>
          <w:w w:val="101"/>
          <w:lang w:val="sr-Cyrl-CS"/>
        </w:rPr>
        <w:t>и предлаже се Скупштини општине на разматрање и усвајање.</w:t>
      </w:r>
    </w:p>
    <w:p w:rsidR="008E70E2" w:rsidRDefault="008E70E2" w:rsidP="008E70E2">
      <w:pPr>
        <w:pStyle w:val="ListParagraph"/>
        <w:ind w:left="0"/>
        <w:rPr>
          <w:bCs/>
          <w:lang w:val="en-US"/>
        </w:rPr>
      </w:pPr>
    </w:p>
    <w:p w:rsidR="002A3B2F" w:rsidRDefault="002A3B2F" w:rsidP="008E70E2">
      <w:pPr>
        <w:pStyle w:val="ListParagraph"/>
        <w:ind w:left="0"/>
        <w:rPr>
          <w:bCs/>
          <w:lang w:val="en-US"/>
        </w:rPr>
      </w:pPr>
    </w:p>
    <w:p w:rsidR="006E34ED" w:rsidRDefault="006E34ED" w:rsidP="006E34ED">
      <w:pPr>
        <w:pStyle w:val="ListParagraph"/>
        <w:ind w:left="0"/>
        <w:rPr>
          <w:bCs/>
          <w:u w:val="single"/>
          <w:lang w:val="sr-Cyrl-CS"/>
        </w:rPr>
      </w:pPr>
      <w:r w:rsidRPr="008E70E2">
        <w:rPr>
          <w:bCs/>
          <w:u w:val="single"/>
          <w:lang w:val="sr-Cyrl-CS"/>
        </w:rPr>
        <w:t>Т</w:t>
      </w:r>
      <w:r>
        <w:rPr>
          <w:bCs/>
          <w:u w:val="single"/>
          <w:lang w:val="sr-Cyrl-CS"/>
        </w:rPr>
        <w:t>ачка 5</w:t>
      </w:r>
      <w:r w:rsidRPr="008E70E2">
        <w:rPr>
          <w:bCs/>
          <w:u w:val="single"/>
          <w:lang w:val="sr-Cyrl-CS"/>
        </w:rPr>
        <w:t>.</w:t>
      </w:r>
    </w:p>
    <w:p w:rsidR="00BE638A" w:rsidRPr="00AE0CDF" w:rsidRDefault="00BE638A" w:rsidP="00BE638A">
      <w:pPr>
        <w:spacing w:after="0" w:line="240" w:lineRule="auto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lang w:val="sr-Cyrl-CS"/>
        </w:rPr>
        <w:t xml:space="preserve">Решења о именовању члана Конкурсне комисије за именовање директора „Регионална депонија“ </w:t>
      </w:r>
      <w:proofErr w:type="spellStart"/>
      <w:r w:rsidRPr="00AE0CDF">
        <w:rPr>
          <w:lang w:val="sr-Cyrl-CS"/>
        </w:rPr>
        <w:t>доо</w:t>
      </w:r>
      <w:proofErr w:type="spellEnd"/>
      <w:r w:rsidRPr="00AE0CDF">
        <w:rPr>
          <w:lang w:val="sr-Cyrl-CS"/>
        </w:rPr>
        <w:t xml:space="preserve"> Суботица</w:t>
      </w:r>
      <w:r w:rsidRPr="00AE0CDF">
        <w:rPr>
          <w:lang/>
        </w:rPr>
        <w:t>;</w:t>
      </w:r>
    </w:p>
    <w:p w:rsidR="006E34ED" w:rsidRDefault="006E34ED" w:rsidP="006E34ED">
      <w:pPr>
        <w:spacing w:after="0" w:line="240" w:lineRule="auto"/>
        <w:jc w:val="both"/>
        <w:rPr>
          <w:u w:val="single"/>
        </w:rPr>
      </w:pPr>
    </w:p>
    <w:p w:rsidR="006E34ED" w:rsidRDefault="006E34ED" w:rsidP="00852C50">
      <w:pPr>
        <w:pStyle w:val="ListParagraph"/>
        <w:ind w:left="0" w:firstLine="720"/>
        <w:rPr>
          <w:bCs/>
          <w:lang w:val="en-US"/>
        </w:rPr>
      </w:pPr>
      <w:proofErr w:type="spellStart"/>
      <w:r>
        <w:rPr>
          <w:bCs/>
          <w:lang w:val="en-US"/>
        </w:rPr>
        <w:t>Једногласно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је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донет</w:t>
      </w:r>
      <w:proofErr w:type="spellEnd"/>
    </w:p>
    <w:p w:rsidR="006E34ED" w:rsidRDefault="006E34ED" w:rsidP="006E34ED">
      <w:pPr>
        <w:pStyle w:val="ListParagraph"/>
        <w:ind w:left="0"/>
        <w:rPr>
          <w:bCs/>
          <w:lang w:val="sr-Cyrl-CS"/>
        </w:rPr>
      </w:pPr>
    </w:p>
    <w:p w:rsidR="006E34ED" w:rsidRDefault="006E34ED" w:rsidP="006E34ED">
      <w:pPr>
        <w:pStyle w:val="ListParagraph"/>
        <w:ind w:left="4320" w:firstLine="720"/>
        <w:rPr>
          <w:bCs/>
          <w:lang w:val="sr-Cyrl-CS"/>
        </w:rPr>
      </w:pPr>
      <w:r>
        <w:rPr>
          <w:bCs/>
          <w:lang w:val="sr-Cyrl-CS"/>
        </w:rPr>
        <w:t>З а к љ у ч а к</w:t>
      </w:r>
    </w:p>
    <w:p w:rsidR="006E34ED" w:rsidRPr="006E34ED" w:rsidRDefault="006E34ED" w:rsidP="006E34ED">
      <w:pPr>
        <w:spacing w:after="0" w:line="240" w:lineRule="auto"/>
        <w:jc w:val="both"/>
        <w:rPr>
          <w:u w:val="single"/>
        </w:rPr>
      </w:pPr>
    </w:p>
    <w:p w:rsidR="006E34ED" w:rsidRPr="00945C1E" w:rsidRDefault="006E34ED" w:rsidP="006E34ED">
      <w:pPr>
        <w:spacing w:after="0" w:line="240" w:lineRule="auto"/>
        <w:ind w:left="3600"/>
        <w:jc w:val="both"/>
      </w:pPr>
      <w:r>
        <w:rPr>
          <w:bCs/>
          <w:lang w:val="sr-Cyrl-CS"/>
        </w:rPr>
        <w:t xml:space="preserve">Усваја се </w:t>
      </w:r>
      <w:proofErr w:type="spellStart"/>
      <w:r w:rsidRPr="006E34ED">
        <w:t>предлог</w:t>
      </w:r>
      <w:proofErr w:type="spellEnd"/>
      <w:r w:rsidRPr="006E34ED">
        <w:t xml:space="preserve"> </w:t>
      </w:r>
      <w:r w:rsidR="00BE638A" w:rsidRPr="00AE0CDF">
        <w:rPr>
          <w:lang w:val="sr-Cyrl-CS"/>
        </w:rPr>
        <w:t xml:space="preserve">Решења о именовању члана Конкурсне комисије за именовање директора </w:t>
      </w:r>
      <w:r w:rsidR="00BE638A" w:rsidRPr="00AE0CDF">
        <w:rPr>
          <w:lang w:val="sr-Cyrl-CS"/>
        </w:rPr>
        <w:lastRenderedPageBreak/>
        <w:t xml:space="preserve">„Регионална депонија“ </w:t>
      </w:r>
      <w:proofErr w:type="spellStart"/>
      <w:r w:rsidR="00BE638A" w:rsidRPr="00AE0CDF">
        <w:rPr>
          <w:lang w:val="sr-Cyrl-CS"/>
        </w:rPr>
        <w:t>доо</w:t>
      </w:r>
      <w:proofErr w:type="spellEnd"/>
      <w:r w:rsidR="00BE638A" w:rsidRPr="00AE0CDF">
        <w:rPr>
          <w:lang w:val="sr-Cyrl-CS"/>
        </w:rPr>
        <w:t xml:space="preserve"> Суботица</w:t>
      </w:r>
      <w:r w:rsidR="00BE638A">
        <w:rPr>
          <w:w w:val="101"/>
          <w:lang w:val="sr-Cyrl-CS"/>
        </w:rPr>
        <w:t xml:space="preserve"> </w:t>
      </w:r>
      <w:r>
        <w:rPr>
          <w:w w:val="101"/>
          <w:lang w:val="sr-Cyrl-CS"/>
        </w:rPr>
        <w:t>и предлаже се Скупштини општине на разматрање и усвајање.</w:t>
      </w:r>
    </w:p>
    <w:p w:rsidR="006E34ED" w:rsidRDefault="006E34ED" w:rsidP="006E34ED">
      <w:pPr>
        <w:pStyle w:val="ListParagraph"/>
        <w:ind w:left="0"/>
        <w:rPr>
          <w:bCs/>
          <w:lang w:val="en-US"/>
        </w:rPr>
      </w:pPr>
    </w:p>
    <w:p w:rsidR="002A3B2F" w:rsidRDefault="002A3B2F" w:rsidP="006E34ED">
      <w:pPr>
        <w:pStyle w:val="ListParagraph"/>
        <w:ind w:left="0"/>
        <w:rPr>
          <w:bCs/>
          <w:lang w:val="en-US"/>
        </w:rPr>
      </w:pPr>
    </w:p>
    <w:p w:rsidR="00EA3648" w:rsidRDefault="00EA3648" w:rsidP="00EA3648">
      <w:pPr>
        <w:pStyle w:val="ListParagraph"/>
        <w:ind w:left="0"/>
        <w:rPr>
          <w:bCs/>
          <w:u w:val="single"/>
          <w:lang w:val="sr-Cyrl-CS"/>
        </w:rPr>
      </w:pPr>
      <w:r w:rsidRPr="008E70E2">
        <w:rPr>
          <w:bCs/>
          <w:u w:val="single"/>
          <w:lang w:val="sr-Cyrl-CS"/>
        </w:rPr>
        <w:t>Т</w:t>
      </w:r>
      <w:r>
        <w:rPr>
          <w:bCs/>
          <w:u w:val="single"/>
          <w:lang w:val="sr-Cyrl-CS"/>
        </w:rPr>
        <w:t xml:space="preserve">ачка </w:t>
      </w:r>
      <w:r>
        <w:rPr>
          <w:bCs/>
          <w:u w:val="single"/>
          <w:lang w:val="en-US"/>
        </w:rPr>
        <w:t>6</w:t>
      </w:r>
      <w:r w:rsidRPr="008E70E2">
        <w:rPr>
          <w:bCs/>
          <w:u w:val="single"/>
          <w:lang w:val="sr-Cyrl-CS"/>
        </w:rPr>
        <w:t>.</w:t>
      </w:r>
    </w:p>
    <w:p w:rsidR="00BE638A" w:rsidRPr="00AE0CDF" w:rsidRDefault="00BE638A" w:rsidP="00BE638A">
      <w:pPr>
        <w:spacing w:after="0" w:line="240" w:lineRule="auto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bCs/>
          <w:lang w:val="sr-Cyrl-CS"/>
        </w:rPr>
        <w:t xml:space="preserve">Решења о </w:t>
      </w:r>
      <w:r w:rsidRPr="00AE0CDF">
        <w:rPr>
          <w:lang w:val="sr-Cyrl-CS"/>
        </w:rPr>
        <w:t>констатовању</w:t>
      </w:r>
      <w:r w:rsidRPr="00AE0CDF">
        <w:rPr>
          <w:spacing w:val="21"/>
          <w:lang w:val="sr-Cyrl-CS"/>
        </w:rPr>
        <w:t xml:space="preserve"> </w:t>
      </w:r>
      <w:r w:rsidRPr="00AE0CDF">
        <w:rPr>
          <w:spacing w:val="-1"/>
          <w:lang w:val="sr-Cyrl-CS"/>
        </w:rPr>
        <w:t xml:space="preserve">престанка мандата </w:t>
      </w:r>
      <w:r w:rsidRPr="00AE0CDF">
        <w:rPr>
          <w:spacing w:val="29"/>
          <w:lang w:val="sr-Cyrl-CS"/>
        </w:rPr>
        <w:t xml:space="preserve"> </w:t>
      </w:r>
      <w:r w:rsidRPr="00AE0CDF">
        <w:rPr>
          <w:lang w:val="sr-Cyrl-CS"/>
        </w:rPr>
        <w:t>Надзорном одбору Историјског архива у Сенти</w:t>
      </w:r>
      <w:r w:rsidRPr="00AE0CDF">
        <w:rPr>
          <w:lang/>
        </w:rPr>
        <w:t>;</w:t>
      </w:r>
    </w:p>
    <w:p w:rsidR="00BE638A" w:rsidRDefault="00BE638A" w:rsidP="00EA3648">
      <w:pPr>
        <w:pStyle w:val="ListParagraph"/>
        <w:ind w:left="0"/>
        <w:rPr>
          <w:bCs/>
          <w:u w:val="single"/>
          <w:lang w:val="sr-Cyrl-CS"/>
        </w:rPr>
      </w:pPr>
    </w:p>
    <w:p w:rsidR="00EA3648" w:rsidRPr="00D90DF5" w:rsidRDefault="00BE638A" w:rsidP="00BE638A">
      <w:pPr>
        <w:pStyle w:val="ListParagraph"/>
        <w:ind w:left="0" w:firstLine="720"/>
        <w:rPr>
          <w:bCs/>
        </w:rPr>
      </w:pPr>
      <w:proofErr w:type="spellStart"/>
      <w:r>
        <w:rPr>
          <w:bCs/>
          <w:lang w:val="en-US"/>
        </w:rPr>
        <w:t>J</w:t>
      </w:r>
      <w:r w:rsidR="00EA3648">
        <w:rPr>
          <w:bCs/>
          <w:lang w:val="en-US"/>
        </w:rPr>
        <w:t>едногласно</w:t>
      </w:r>
      <w:proofErr w:type="spellEnd"/>
      <w:r w:rsidR="00EA3648">
        <w:rPr>
          <w:bCs/>
          <w:lang w:val="en-US"/>
        </w:rPr>
        <w:t xml:space="preserve"> </w:t>
      </w:r>
      <w:r>
        <w:rPr>
          <w:bCs/>
          <w:lang/>
        </w:rPr>
        <w:t>је</w:t>
      </w:r>
      <w:r w:rsidR="00EA3648">
        <w:rPr>
          <w:bCs/>
          <w:lang w:val="en-US"/>
        </w:rPr>
        <w:t xml:space="preserve"> </w:t>
      </w:r>
      <w:proofErr w:type="spellStart"/>
      <w:r w:rsidR="00EA3648">
        <w:rPr>
          <w:bCs/>
          <w:lang w:val="en-US"/>
        </w:rPr>
        <w:t>донет</w:t>
      </w:r>
      <w:proofErr w:type="spellEnd"/>
    </w:p>
    <w:p w:rsidR="00EA3648" w:rsidRPr="008E70E2" w:rsidRDefault="00EA3648" w:rsidP="00EA3648">
      <w:pPr>
        <w:pStyle w:val="ListParagraph"/>
        <w:ind w:left="0"/>
        <w:rPr>
          <w:bCs/>
          <w:u w:val="single"/>
          <w:lang w:val="sr-Cyrl-CS"/>
        </w:rPr>
      </w:pPr>
    </w:p>
    <w:p w:rsidR="00EA3648" w:rsidRDefault="00EA3648" w:rsidP="00EA3648">
      <w:pPr>
        <w:pStyle w:val="ListParagraph"/>
        <w:ind w:left="4320" w:firstLine="720"/>
        <w:rPr>
          <w:bCs/>
          <w:lang w:val="sr-Cyrl-CS"/>
        </w:rPr>
      </w:pPr>
      <w:r>
        <w:rPr>
          <w:bCs/>
          <w:lang w:val="sr-Cyrl-CS"/>
        </w:rPr>
        <w:t>З а к љ у ч а к</w:t>
      </w:r>
    </w:p>
    <w:p w:rsidR="00EA3648" w:rsidRDefault="00EA3648" w:rsidP="00EA3648">
      <w:pPr>
        <w:pStyle w:val="ListParagraph"/>
        <w:ind w:left="0"/>
        <w:rPr>
          <w:bCs/>
          <w:lang w:val="sr-Cyrl-CS"/>
        </w:rPr>
      </w:pPr>
    </w:p>
    <w:p w:rsidR="00EA3648" w:rsidRPr="00945C1E" w:rsidRDefault="00EA3648" w:rsidP="00EA3648">
      <w:pPr>
        <w:spacing w:after="0" w:line="240" w:lineRule="auto"/>
        <w:ind w:left="3600"/>
        <w:jc w:val="both"/>
      </w:pPr>
      <w:r>
        <w:rPr>
          <w:bCs/>
          <w:lang w:val="sr-Cyrl-CS"/>
        </w:rPr>
        <w:t xml:space="preserve">Усваја се </w:t>
      </w:r>
      <w:proofErr w:type="spellStart"/>
      <w:r w:rsidRPr="00EA3648">
        <w:t>предлог</w:t>
      </w:r>
      <w:proofErr w:type="spellEnd"/>
      <w:r w:rsidR="00BE638A" w:rsidRPr="00BE638A">
        <w:rPr>
          <w:bCs/>
          <w:lang w:val="sr-Cyrl-CS"/>
        </w:rPr>
        <w:t xml:space="preserve"> </w:t>
      </w:r>
      <w:r w:rsidR="00BE638A" w:rsidRPr="00AE0CDF">
        <w:rPr>
          <w:bCs/>
          <w:lang w:val="sr-Cyrl-CS"/>
        </w:rPr>
        <w:t xml:space="preserve">Решења о </w:t>
      </w:r>
      <w:r w:rsidR="00BE638A" w:rsidRPr="00AE0CDF">
        <w:rPr>
          <w:lang w:val="sr-Cyrl-CS"/>
        </w:rPr>
        <w:t>констатовању</w:t>
      </w:r>
      <w:r w:rsidR="00BE638A" w:rsidRPr="00AE0CDF">
        <w:rPr>
          <w:spacing w:val="21"/>
          <w:lang w:val="sr-Cyrl-CS"/>
        </w:rPr>
        <w:t xml:space="preserve"> </w:t>
      </w:r>
      <w:r w:rsidR="00BE638A" w:rsidRPr="00AE0CDF">
        <w:rPr>
          <w:spacing w:val="-1"/>
          <w:lang w:val="sr-Cyrl-CS"/>
        </w:rPr>
        <w:t xml:space="preserve">престанка мандата </w:t>
      </w:r>
      <w:r w:rsidR="00BE638A" w:rsidRPr="00AE0CDF">
        <w:rPr>
          <w:spacing w:val="29"/>
          <w:lang w:val="sr-Cyrl-CS"/>
        </w:rPr>
        <w:t xml:space="preserve"> </w:t>
      </w:r>
      <w:r w:rsidR="00BE638A" w:rsidRPr="00AE0CDF">
        <w:rPr>
          <w:lang w:val="sr-Cyrl-CS"/>
        </w:rPr>
        <w:t>Надзорном одбору Историјског архива у Сенти</w:t>
      </w:r>
      <w:r w:rsidRPr="00EA3648">
        <w:t xml:space="preserve"> </w:t>
      </w:r>
      <w:r>
        <w:rPr>
          <w:w w:val="101"/>
          <w:lang w:val="sr-Cyrl-CS"/>
        </w:rPr>
        <w:t>и предлаже се Скупштини општине на разматрање и усвајање.</w:t>
      </w:r>
    </w:p>
    <w:p w:rsidR="00EA3648" w:rsidRDefault="00EA3648" w:rsidP="00EA3648">
      <w:pPr>
        <w:pStyle w:val="ListParagraph"/>
        <w:ind w:left="0"/>
        <w:rPr>
          <w:bCs/>
          <w:lang w:val="en-US"/>
        </w:rPr>
      </w:pPr>
    </w:p>
    <w:p w:rsidR="00EA3648" w:rsidRDefault="00EA3648" w:rsidP="00EA3648">
      <w:pPr>
        <w:pStyle w:val="ListParagraph"/>
        <w:ind w:left="0"/>
        <w:rPr>
          <w:bCs/>
          <w:lang w:val="en-US"/>
        </w:rPr>
      </w:pPr>
    </w:p>
    <w:p w:rsidR="00EA3648" w:rsidRDefault="00EA3648" w:rsidP="00EA3648">
      <w:pPr>
        <w:pStyle w:val="ListParagraph"/>
        <w:ind w:left="0"/>
        <w:rPr>
          <w:bCs/>
          <w:u w:val="single"/>
          <w:lang w:val="en-US"/>
        </w:rPr>
      </w:pPr>
      <w:r w:rsidRPr="008E70E2">
        <w:rPr>
          <w:bCs/>
          <w:u w:val="single"/>
          <w:lang w:val="sr-Cyrl-CS"/>
        </w:rPr>
        <w:t>Т</w:t>
      </w:r>
      <w:r>
        <w:rPr>
          <w:bCs/>
          <w:u w:val="single"/>
          <w:lang w:val="sr-Cyrl-CS"/>
        </w:rPr>
        <w:t xml:space="preserve">ачка </w:t>
      </w:r>
      <w:r>
        <w:rPr>
          <w:bCs/>
          <w:u w:val="single"/>
          <w:lang w:val="en-US"/>
        </w:rPr>
        <w:t>7</w:t>
      </w:r>
      <w:r w:rsidRPr="008E70E2">
        <w:rPr>
          <w:bCs/>
          <w:u w:val="single"/>
          <w:lang w:val="sr-Cyrl-CS"/>
        </w:rPr>
        <w:t>.</w:t>
      </w:r>
    </w:p>
    <w:p w:rsidR="00CA711A" w:rsidRPr="00AE0CDF" w:rsidRDefault="00CA711A" w:rsidP="00CA711A">
      <w:pPr>
        <w:spacing w:after="0" w:line="240" w:lineRule="auto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bCs/>
          <w:lang w:val="sr-Cyrl-CS"/>
        </w:rPr>
        <w:t xml:space="preserve">Решења </w:t>
      </w:r>
      <w:r>
        <w:rPr>
          <w:bCs/>
        </w:rPr>
        <w:t xml:space="preserve">o </w:t>
      </w:r>
      <w:r w:rsidRPr="00AE0CDF">
        <w:rPr>
          <w:lang w:val="sr-Cyrl-CS"/>
        </w:rPr>
        <w:t>именовању Надзорног одбора Историјског архива у Сенти</w:t>
      </w:r>
      <w:r w:rsidRPr="00AE0CDF">
        <w:rPr>
          <w:lang/>
        </w:rPr>
        <w:t>;</w:t>
      </w:r>
    </w:p>
    <w:p w:rsidR="00BE638A" w:rsidRPr="00BE638A" w:rsidRDefault="00BE638A" w:rsidP="00EA3648">
      <w:pPr>
        <w:pStyle w:val="ListParagraph"/>
        <w:ind w:left="0"/>
        <w:rPr>
          <w:bCs/>
          <w:u w:val="single"/>
          <w:lang w:val="en-US"/>
        </w:rPr>
      </w:pPr>
    </w:p>
    <w:p w:rsidR="00EA3648" w:rsidRDefault="00EA3648" w:rsidP="00EA3648">
      <w:pPr>
        <w:pStyle w:val="ListParagraph"/>
        <w:ind w:left="0" w:firstLine="720"/>
        <w:rPr>
          <w:bCs/>
          <w:lang w:val="en-US"/>
        </w:rPr>
      </w:pPr>
      <w:proofErr w:type="spellStart"/>
      <w:r>
        <w:rPr>
          <w:bCs/>
          <w:lang w:val="en-US"/>
        </w:rPr>
        <w:t>Једногласно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је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донет</w:t>
      </w:r>
      <w:proofErr w:type="spellEnd"/>
    </w:p>
    <w:p w:rsidR="00EA3648" w:rsidRDefault="00EA3648" w:rsidP="00EA3648">
      <w:pPr>
        <w:pStyle w:val="ListParagraph"/>
        <w:ind w:left="0"/>
        <w:rPr>
          <w:bCs/>
          <w:lang w:val="sr-Cyrl-CS"/>
        </w:rPr>
      </w:pPr>
    </w:p>
    <w:p w:rsidR="00EA3648" w:rsidRDefault="00EA3648" w:rsidP="00EA3648">
      <w:pPr>
        <w:pStyle w:val="ListParagraph"/>
        <w:ind w:left="4320" w:firstLine="720"/>
        <w:rPr>
          <w:bCs/>
          <w:lang w:val="sr-Cyrl-CS"/>
        </w:rPr>
      </w:pPr>
      <w:r>
        <w:rPr>
          <w:bCs/>
          <w:lang w:val="sr-Cyrl-CS"/>
        </w:rPr>
        <w:t>З а к љ у ч а к</w:t>
      </w:r>
    </w:p>
    <w:p w:rsidR="00EA3648" w:rsidRPr="006E34ED" w:rsidRDefault="00EA3648" w:rsidP="00EA3648">
      <w:pPr>
        <w:spacing w:after="0" w:line="240" w:lineRule="auto"/>
        <w:jc w:val="both"/>
        <w:rPr>
          <w:u w:val="single"/>
        </w:rPr>
      </w:pPr>
    </w:p>
    <w:p w:rsidR="00EA3648" w:rsidRDefault="00EA3648" w:rsidP="00EA3648">
      <w:pPr>
        <w:spacing w:after="0" w:line="240" w:lineRule="auto"/>
        <w:ind w:left="3600"/>
        <w:jc w:val="both"/>
      </w:pPr>
      <w:r>
        <w:rPr>
          <w:bCs/>
          <w:lang w:val="sr-Cyrl-CS"/>
        </w:rPr>
        <w:t xml:space="preserve">Усваја се </w:t>
      </w:r>
      <w:proofErr w:type="spellStart"/>
      <w:r w:rsidRPr="00EA3648">
        <w:t>предлог</w:t>
      </w:r>
      <w:proofErr w:type="spellEnd"/>
      <w:r w:rsidR="00CA711A" w:rsidRPr="00CA711A">
        <w:rPr>
          <w:bCs/>
          <w:lang w:val="sr-Cyrl-CS"/>
        </w:rPr>
        <w:t xml:space="preserve"> </w:t>
      </w:r>
      <w:r w:rsidR="00CA711A" w:rsidRPr="00AE0CDF">
        <w:rPr>
          <w:bCs/>
          <w:lang w:val="sr-Cyrl-CS"/>
        </w:rPr>
        <w:t>Решења</w:t>
      </w:r>
      <w:r w:rsidR="00CA711A">
        <w:rPr>
          <w:bCs/>
        </w:rPr>
        <w:t xml:space="preserve"> o</w:t>
      </w:r>
      <w:r w:rsidR="00CA711A" w:rsidRPr="00AE0CDF">
        <w:rPr>
          <w:bCs/>
          <w:lang w:val="sr-Cyrl-CS"/>
        </w:rPr>
        <w:t xml:space="preserve"> </w:t>
      </w:r>
      <w:r w:rsidR="00CA711A" w:rsidRPr="00AE0CDF">
        <w:rPr>
          <w:lang w:val="sr-Cyrl-CS"/>
        </w:rPr>
        <w:t>именовању Надзорног одбора Историјског архива у Сенти</w:t>
      </w:r>
      <w:r w:rsidRPr="00EA3648">
        <w:t xml:space="preserve"> </w:t>
      </w:r>
      <w:r>
        <w:rPr>
          <w:w w:val="101"/>
          <w:lang w:val="sr-Cyrl-CS"/>
        </w:rPr>
        <w:t>и предлаже се Скупштини општине на разматрање и усвајање.</w:t>
      </w:r>
    </w:p>
    <w:p w:rsidR="00EA3648" w:rsidRDefault="00EA3648" w:rsidP="00EA3648">
      <w:pPr>
        <w:spacing w:after="0" w:line="240" w:lineRule="auto"/>
        <w:ind w:left="3600"/>
        <w:jc w:val="both"/>
      </w:pPr>
    </w:p>
    <w:p w:rsidR="00EA3648" w:rsidRDefault="00EA3648" w:rsidP="00EA3648">
      <w:pPr>
        <w:spacing w:after="0" w:line="240" w:lineRule="auto"/>
        <w:ind w:left="3600"/>
        <w:jc w:val="both"/>
      </w:pPr>
    </w:p>
    <w:p w:rsidR="00EA3648" w:rsidRDefault="00EA3648" w:rsidP="00EA3648">
      <w:pPr>
        <w:pStyle w:val="ListParagraph"/>
        <w:ind w:left="0"/>
        <w:rPr>
          <w:bCs/>
          <w:u w:val="single"/>
          <w:lang w:val="en-US"/>
        </w:rPr>
      </w:pPr>
      <w:r w:rsidRPr="008E70E2">
        <w:rPr>
          <w:bCs/>
          <w:u w:val="single"/>
          <w:lang w:val="sr-Cyrl-CS"/>
        </w:rPr>
        <w:t>Т</w:t>
      </w:r>
      <w:r>
        <w:rPr>
          <w:bCs/>
          <w:u w:val="single"/>
          <w:lang w:val="sr-Cyrl-CS"/>
        </w:rPr>
        <w:t xml:space="preserve">ачка </w:t>
      </w:r>
      <w:r>
        <w:rPr>
          <w:bCs/>
          <w:u w:val="single"/>
          <w:lang w:val="en-US"/>
        </w:rPr>
        <w:t>8</w:t>
      </w:r>
      <w:r w:rsidRPr="008E70E2">
        <w:rPr>
          <w:bCs/>
          <w:u w:val="single"/>
          <w:lang w:val="sr-Cyrl-CS"/>
        </w:rPr>
        <w:t>.</w:t>
      </w:r>
    </w:p>
    <w:p w:rsidR="00556034" w:rsidRPr="00556034" w:rsidRDefault="00556034" w:rsidP="00556034">
      <w:pPr>
        <w:spacing w:after="0" w:line="240" w:lineRule="auto"/>
        <w:jc w:val="both"/>
      </w:pPr>
      <w:r w:rsidRPr="00AE0CDF">
        <w:rPr>
          <w:lang/>
        </w:rPr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noProof/>
          <w:lang w:val="sr-Cyrl-CS"/>
        </w:rPr>
        <w:t>Решења о констатовању престанка мандата председника и чланова Комисије за планове општине Сента</w:t>
      </w:r>
      <w:r w:rsidRPr="00AE0CDF">
        <w:rPr>
          <w:lang/>
        </w:rPr>
        <w:t>;</w:t>
      </w:r>
    </w:p>
    <w:p w:rsidR="00EA3648" w:rsidRPr="00EA3648" w:rsidRDefault="00EA3648" w:rsidP="00EA3648">
      <w:pPr>
        <w:spacing w:after="0" w:line="240" w:lineRule="auto"/>
        <w:ind w:left="3600"/>
        <w:jc w:val="both"/>
        <w:rPr>
          <w:u w:val="single"/>
        </w:rPr>
      </w:pPr>
    </w:p>
    <w:p w:rsidR="00EA3648" w:rsidRPr="00D90DF5" w:rsidRDefault="00EA3648" w:rsidP="00EA3648">
      <w:pPr>
        <w:pStyle w:val="ListParagraph"/>
        <w:ind w:left="0"/>
        <w:rPr>
          <w:bCs/>
        </w:rPr>
      </w:pPr>
      <w:r>
        <w:rPr>
          <w:bCs/>
        </w:rPr>
        <w:t xml:space="preserve">Уводно излагање дала је </w:t>
      </w:r>
      <w:proofErr w:type="spellStart"/>
      <w:r>
        <w:rPr>
          <w:bCs/>
        </w:rPr>
        <w:t>Едит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Шарњаи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Рожа</w:t>
      </w:r>
      <w:proofErr w:type="spellEnd"/>
      <w:r>
        <w:rPr>
          <w:bCs/>
        </w:rPr>
        <w:t xml:space="preserve"> , након чега је </w:t>
      </w:r>
      <w:proofErr w:type="spellStart"/>
      <w:r>
        <w:rPr>
          <w:bCs/>
          <w:lang w:val="en-US"/>
        </w:rPr>
        <w:t>jедногласно</w:t>
      </w:r>
      <w:proofErr w:type="spellEnd"/>
      <w:r>
        <w:rPr>
          <w:bCs/>
          <w:lang w:val="en-US"/>
        </w:rPr>
        <w:t xml:space="preserve">  </w:t>
      </w:r>
      <w:proofErr w:type="spellStart"/>
      <w:r>
        <w:rPr>
          <w:bCs/>
          <w:lang w:val="en-US"/>
        </w:rPr>
        <w:t>донет</w:t>
      </w:r>
      <w:proofErr w:type="spellEnd"/>
    </w:p>
    <w:p w:rsidR="00EA3648" w:rsidRPr="008E70E2" w:rsidRDefault="00EA3648" w:rsidP="00EA3648">
      <w:pPr>
        <w:pStyle w:val="ListParagraph"/>
        <w:ind w:left="0"/>
        <w:rPr>
          <w:bCs/>
          <w:u w:val="single"/>
          <w:lang w:val="sr-Cyrl-CS"/>
        </w:rPr>
      </w:pPr>
    </w:p>
    <w:p w:rsidR="00EA3648" w:rsidRDefault="00EA3648" w:rsidP="00EA3648">
      <w:pPr>
        <w:pStyle w:val="ListParagraph"/>
        <w:ind w:left="4320" w:firstLine="720"/>
        <w:rPr>
          <w:bCs/>
          <w:lang w:val="sr-Cyrl-CS"/>
        </w:rPr>
      </w:pPr>
      <w:r>
        <w:rPr>
          <w:bCs/>
          <w:lang w:val="sr-Cyrl-CS"/>
        </w:rPr>
        <w:t>З а к љ у ч а к</w:t>
      </w:r>
    </w:p>
    <w:p w:rsidR="00EA3648" w:rsidRDefault="00EA3648" w:rsidP="00EA3648">
      <w:pPr>
        <w:pStyle w:val="ListParagraph"/>
        <w:ind w:left="0"/>
        <w:rPr>
          <w:bCs/>
          <w:lang w:val="sr-Cyrl-CS"/>
        </w:rPr>
      </w:pPr>
    </w:p>
    <w:p w:rsidR="009F3342" w:rsidRDefault="00EA3648" w:rsidP="009F3342">
      <w:pPr>
        <w:spacing w:after="0" w:line="240" w:lineRule="auto"/>
        <w:ind w:left="3600"/>
        <w:jc w:val="both"/>
      </w:pPr>
      <w:r>
        <w:rPr>
          <w:bCs/>
          <w:lang w:val="sr-Cyrl-CS"/>
        </w:rPr>
        <w:t xml:space="preserve">Усваја се </w:t>
      </w:r>
      <w:proofErr w:type="spellStart"/>
      <w:r w:rsidRPr="009F3342">
        <w:t>предлог</w:t>
      </w:r>
      <w:proofErr w:type="spellEnd"/>
      <w:r w:rsidR="009F3342" w:rsidRPr="009F3342">
        <w:t xml:space="preserve"> </w:t>
      </w:r>
      <w:r w:rsidR="00556034" w:rsidRPr="00AE0CDF">
        <w:rPr>
          <w:noProof/>
          <w:lang w:val="sr-Cyrl-CS"/>
        </w:rPr>
        <w:t>Решења о констатовању престанка мандата председника и чланова Комисије за планове општине Сента</w:t>
      </w:r>
      <w:r w:rsidR="00556034">
        <w:rPr>
          <w:w w:val="101"/>
          <w:lang w:val="sr-Cyrl-CS"/>
        </w:rPr>
        <w:t xml:space="preserve"> </w:t>
      </w:r>
      <w:r w:rsidR="009F3342">
        <w:rPr>
          <w:w w:val="101"/>
          <w:lang w:val="sr-Cyrl-CS"/>
        </w:rPr>
        <w:t>и предлаже се Скупштини општине на разматрање и усвајање.</w:t>
      </w:r>
    </w:p>
    <w:p w:rsidR="00EA3648" w:rsidRDefault="00EA3648" w:rsidP="00EA3648">
      <w:pPr>
        <w:spacing w:after="0" w:line="240" w:lineRule="auto"/>
        <w:ind w:left="3600"/>
        <w:jc w:val="both"/>
      </w:pPr>
    </w:p>
    <w:p w:rsidR="00EA3648" w:rsidRDefault="00EA3648" w:rsidP="00EA3648">
      <w:pPr>
        <w:spacing w:after="0" w:line="240" w:lineRule="auto"/>
        <w:ind w:left="3600"/>
        <w:jc w:val="both"/>
      </w:pPr>
    </w:p>
    <w:p w:rsidR="009F3342" w:rsidRDefault="009F3342" w:rsidP="009F3342">
      <w:pPr>
        <w:pStyle w:val="ListParagraph"/>
        <w:ind w:left="0"/>
        <w:rPr>
          <w:bCs/>
          <w:u w:val="single"/>
          <w:lang w:val="en-US"/>
        </w:rPr>
      </w:pPr>
      <w:r w:rsidRPr="008E70E2">
        <w:rPr>
          <w:bCs/>
          <w:u w:val="single"/>
          <w:lang w:val="sr-Cyrl-CS"/>
        </w:rPr>
        <w:t>Т</w:t>
      </w:r>
      <w:r>
        <w:rPr>
          <w:bCs/>
          <w:u w:val="single"/>
          <w:lang w:val="sr-Cyrl-CS"/>
        </w:rPr>
        <w:t xml:space="preserve">ачка </w:t>
      </w:r>
      <w:r>
        <w:rPr>
          <w:bCs/>
          <w:u w:val="single"/>
          <w:lang w:val="en-US"/>
        </w:rPr>
        <w:t>9</w:t>
      </w:r>
      <w:r w:rsidRPr="008E70E2">
        <w:rPr>
          <w:bCs/>
          <w:u w:val="single"/>
          <w:lang w:val="sr-Cyrl-CS"/>
        </w:rPr>
        <w:t>.</w:t>
      </w:r>
    </w:p>
    <w:p w:rsidR="00556034" w:rsidRPr="00E95CA6" w:rsidRDefault="00556034" w:rsidP="00556034">
      <w:pPr>
        <w:spacing w:after="0" w:line="240" w:lineRule="auto"/>
        <w:jc w:val="both"/>
        <w:rPr>
          <w:lang/>
        </w:rPr>
      </w:pPr>
      <w:r w:rsidRPr="00AE0CDF">
        <w:rPr>
          <w:lang/>
        </w:rPr>
        <w:lastRenderedPageBreak/>
        <w:t>Разматрање предлога</w:t>
      </w:r>
      <w:r w:rsidRPr="00AE0CDF">
        <w:rPr>
          <w:lang w:val="sr-Cyrl-CS" w:eastAsia="hi-IN" w:bidi="hi-IN"/>
        </w:rPr>
        <w:t xml:space="preserve"> </w:t>
      </w:r>
      <w:r w:rsidRPr="00AE0CDF">
        <w:rPr>
          <w:noProof/>
          <w:lang w:val="sr-Cyrl-CS"/>
        </w:rPr>
        <w:t xml:space="preserve">Решења о </w:t>
      </w:r>
      <w:r w:rsidRPr="00AE0CDF">
        <w:rPr>
          <w:noProof/>
        </w:rPr>
        <w:t>именовању</w:t>
      </w:r>
      <w:r w:rsidRPr="00AE0CDF">
        <w:rPr>
          <w:noProof/>
          <w:lang w:val="sr-Cyrl-CS"/>
        </w:rPr>
        <w:t xml:space="preserve"> председника и чланова Комисије за планове општине Сента</w:t>
      </w:r>
      <w:r w:rsidRPr="00AE0CDF">
        <w:rPr>
          <w:lang/>
        </w:rPr>
        <w:t>.</w:t>
      </w:r>
    </w:p>
    <w:p w:rsidR="009F3342" w:rsidRPr="009F3342" w:rsidRDefault="009F3342" w:rsidP="009F3342">
      <w:pPr>
        <w:pStyle w:val="ListParagraph"/>
        <w:ind w:left="0"/>
        <w:rPr>
          <w:bCs/>
          <w:u w:val="single"/>
          <w:lang w:val="en-US"/>
        </w:rPr>
      </w:pPr>
    </w:p>
    <w:p w:rsidR="009F3342" w:rsidRDefault="009F3342" w:rsidP="009F3342">
      <w:pPr>
        <w:pStyle w:val="ListParagraph"/>
        <w:ind w:left="0" w:firstLine="720"/>
        <w:rPr>
          <w:bCs/>
          <w:lang w:val="en-US"/>
        </w:rPr>
      </w:pPr>
      <w:proofErr w:type="spellStart"/>
      <w:r>
        <w:rPr>
          <w:bCs/>
          <w:lang w:val="en-US"/>
        </w:rPr>
        <w:t>Једногласно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је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донет</w:t>
      </w:r>
      <w:proofErr w:type="spellEnd"/>
    </w:p>
    <w:p w:rsidR="009F3342" w:rsidRDefault="009F3342" w:rsidP="009F3342">
      <w:pPr>
        <w:pStyle w:val="ListParagraph"/>
        <w:ind w:left="0"/>
        <w:rPr>
          <w:bCs/>
          <w:lang w:val="sr-Cyrl-CS"/>
        </w:rPr>
      </w:pPr>
    </w:p>
    <w:p w:rsidR="009F3342" w:rsidRDefault="009F3342" w:rsidP="009F3342">
      <w:pPr>
        <w:pStyle w:val="ListParagraph"/>
        <w:ind w:left="4320" w:firstLine="720"/>
        <w:rPr>
          <w:bCs/>
          <w:lang w:val="sr-Cyrl-CS"/>
        </w:rPr>
      </w:pPr>
      <w:r>
        <w:rPr>
          <w:bCs/>
          <w:lang w:val="sr-Cyrl-CS"/>
        </w:rPr>
        <w:t>З а к љ у ч а к</w:t>
      </w:r>
    </w:p>
    <w:p w:rsidR="009F3342" w:rsidRPr="006E34ED" w:rsidRDefault="009F3342" w:rsidP="009F3342">
      <w:pPr>
        <w:spacing w:after="0" w:line="240" w:lineRule="auto"/>
        <w:jc w:val="both"/>
        <w:rPr>
          <w:u w:val="single"/>
        </w:rPr>
      </w:pPr>
    </w:p>
    <w:p w:rsidR="009F3342" w:rsidRDefault="009F3342" w:rsidP="009F3342">
      <w:pPr>
        <w:spacing w:after="0" w:line="240" w:lineRule="auto"/>
        <w:ind w:left="3600"/>
        <w:jc w:val="both"/>
      </w:pPr>
      <w:r>
        <w:rPr>
          <w:bCs/>
          <w:lang w:val="sr-Cyrl-CS"/>
        </w:rPr>
        <w:t xml:space="preserve">Усваја се </w:t>
      </w:r>
      <w:proofErr w:type="spellStart"/>
      <w:r w:rsidRPr="009F3342">
        <w:t>предлог</w:t>
      </w:r>
      <w:proofErr w:type="spellEnd"/>
      <w:r w:rsidR="00556034" w:rsidRPr="00556034">
        <w:rPr>
          <w:noProof/>
          <w:lang w:val="sr-Cyrl-CS"/>
        </w:rPr>
        <w:t xml:space="preserve"> </w:t>
      </w:r>
      <w:r w:rsidR="00556034" w:rsidRPr="00AE0CDF">
        <w:rPr>
          <w:noProof/>
          <w:lang w:val="sr-Cyrl-CS"/>
        </w:rPr>
        <w:t xml:space="preserve">Решења о </w:t>
      </w:r>
      <w:r w:rsidR="00556034" w:rsidRPr="00AE0CDF">
        <w:rPr>
          <w:noProof/>
        </w:rPr>
        <w:t>именовању</w:t>
      </w:r>
      <w:r w:rsidR="00556034" w:rsidRPr="00AE0CDF">
        <w:rPr>
          <w:noProof/>
          <w:lang w:val="sr-Cyrl-CS"/>
        </w:rPr>
        <w:t xml:space="preserve"> председника и чланова Комисије за планове општине Сента</w:t>
      </w:r>
      <w:r w:rsidR="00556034">
        <w:rPr>
          <w:lang/>
        </w:rPr>
        <w:t xml:space="preserve"> </w:t>
      </w:r>
      <w:r>
        <w:rPr>
          <w:w w:val="101"/>
          <w:lang w:val="sr-Cyrl-CS"/>
        </w:rPr>
        <w:t>и предлаже се Скупштини општине на разматрање и усвајање.</w:t>
      </w:r>
    </w:p>
    <w:p w:rsidR="00EA3648" w:rsidRDefault="00EA3648" w:rsidP="009F3342">
      <w:pPr>
        <w:spacing w:after="0" w:line="240" w:lineRule="auto"/>
        <w:ind w:left="3600"/>
        <w:jc w:val="both"/>
      </w:pPr>
    </w:p>
    <w:p w:rsidR="0051230C" w:rsidRDefault="0051230C" w:rsidP="009F3342">
      <w:pPr>
        <w:spacing w:after="0" w:line="240" w:lineRule="auto"/>
        <w:ind w:left="3600"/>
        <w:jc w:val="both"/>
      </w:pPr>
    </w:p>
    <w:p w:rsidR="0026672B" w:rsidRPr="00556034" w:rsidRDefault="0026672B" w:rsidP="0026672B">
      <w:pPr>
        <w:pStyle w:val="ListParagraph"/>
        <w:ind w:left="0"/>
        <w:rPr>
          <w:bCs/>
          <w:lang/>
        </w:rPr>
      </w:pPr>
    </w:p>
    <w:p w:rsidR="0026672B" w:rsidRDefault="0026672B" w:rsidP="0026672B">
      <w:pPr>
        <w:pStyle w:val="ListParagraph"/>
        <w:ind w:left="0"/>
        <w:rPr>
          <w:bCs/>
          <w:u w:val="single"/>
          <w:lang w:val="en-US"/>
        </w:rPr>
      </w:pPr>
    </w:p>
    <w:p w:rsidR="0026672B" w:rsidRPr="0026672B" w:rsidRDefault="0026672B" w:rsidP="0026672B">
      <w:pPr>
        <w:pStyle w:val="ListParagraph"/>
        <w:ind w:left="0"/>
        <w:rPr>
          <w:bCs/>
          <w:u w:val="single"/>
          <w:lang w:val="en-US"/>
        </w:rPr>
      </w:pPr>
    </w:p>
    <w:p w:rsidR="002C1ABE" w:rsidRDefault="002C1ABE" w:rsidP="002C1ABE">
      <w:pPr>
        <w:pStyle w:val="ListParagraph"/>
        <w:ind w:left="0"/>
        <w:rPr>
          <w:bCs/>
          <w:lang w:val="sr-Cyrl-CS"/>
        </w:rPr>
      </w:pPr>
      <w:proofErr w:type="spellStart"/>
      <w:r>
        <w:rPr>
          <w:bCs/>
          <w:lang w:val="en-US"/>
        </w:rPr>
        <w:t>Обзиром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да</w:t>
      </w:r>
      <w:proofErr w:type="spellEnd"/>
      <w:r>
        <w:rPr>
          <w:bCs/>
          <w:lang w:val="sr-Cyrl-CS"/>
        </w:rPr>
        <w:t xml:space="preserve"> је дневни ред исцрпљен, седница се завршава у </w:t>
      </w:r>
      <w:r w:rsidR="005E74F3">
        <w:rPr>
          <w:bCs/>
          <w:lang w:val="sr-Cyrl-CS"/>
        </w:rPr>
        <w:t>12</w:t>
      </w:r>
      <w:r>
        <w:rPr>
          <w:bCs/>
          <w:lang w:val="en-US"/>
        </w:rPr>
        <w:t>,</w:t>
      </w:r>
      <w:r w:rsidR="00556034">
        <w:rPr>
          <w:bCs/>
          <w:lang w:val="sr-Cyrl-CS"/>
        </w:rPr>
        <w:t>10</w:t>
      </w:r>
      <w:r>
        <w:rPr>
          <w:bCs/>
          <w:lang w:val="sr-Cyrl-CS"/>
        </w:rPr>
        <w:t xml:space="preserve"> часова</w:t>
      </w:r>
    </w:p>
    <w:p w:rsidR="002C1ABE" w:rsidRDefault="002C1ABE" w:rsidP="002C1ABE">
      <w:pPr>
        <w:pStyle w:val="ListParagraph"/>
        <w:ind w:left="0"/>
        <w:rPr>
          <w:bCs/>
          <w:lang w:val="sr-Cyrl-CS"/>
        </w:rPr>
      </w:pPr>
    </w:p>
    <w:p w:rsidR="002C1ABE" w:rsidRDefault="002C1ABE" w:rsidP="002C1ABE">
      <w:pPr>
        <w:pStyle w:val="ListParagraph"/>
        <w:ind w:left="0"/>
        <w:rPr>
          <w:bCs/>
          <w:lang w:val="sr-Cyrl-CS"/>
        </w:rPr>
      </w:pPr>
    </w:p>
    <w:p w:rsidR="002C1ABE" w:rsidRDefault="002C1ABE" w:rsidP="002C1ABE">
      <w:pPr>
        <w:pStyle w:val="ListParagraph"/>
        <w:ind w:left="0"/>
        <w:rPr>
          <w:bCs/>
          <w:lang w:val="sr-Cyrl-CS"/>
        </w:rPr>
      </w:pPr>
    </w:p>
    <w:p w:rsidR="002C1ABE" w:rsidRDefault="002C1ABE" w:rsidP="002C1ABE">
      <w:pPr>
        <w:pStyle w:val="ListParagraph"/>
        <w:ind w:left="0"/>
        <w:rPr>
          <w:bCs/>
          <w:lang w:val="sr-Cyrl-CS"/>
        </w:rPr>
      </w:pPr>
      <w:r>
        <w:rPr>
          <w:bCs/>
          <w:lang w:val="sr-Cyrl-CS"/>
        </w:rPr>
        <w:t xml:space="preserve">Записник водила </w:t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  <w:t xml:space="preserve">  </w:t>
      </w:r>
      <w:r w:rsidR="00586DDB">
        <w:rPr>
          <w:bCs/>
          <w:lang w:val="sr-Cyrl-CS"/>
        </w:rPr>
        <w:t>Председник одбора</w:t>
      </w:r>
    </w:p>
    <w:p w:rsidR="002C1ABE" w:rsidRDefault="00DE12A2" w:rsidP="002C1ABE">
      <w:pPr>
        <w:rPr>
          <w:lang w:val="sr-Cyrl-CS"/>
        </w:rPr>
      </w:pPr>
      <w:proofErr w:type="spellStart"/>
      <w:r>
        <w:rPr>
          <w:bCs/>
          <w:lang w:val="sr-Cyrl-CS"/>
        </w:rPr>
        <w:t>Анико</w:t>
      </w:r>
      <w:proofErr w:type="spellEnd"/>
      <w:r>
        <w:rPr>
          <w:bCs/>
          <w:lang w:val="sr-Cyrl-CS"/>
        </w:rPr>
        <w:t xml:space="preserve"> </w:t>
      </w:r>
      <w:proofErr w:type="spellStart"/>
      <w:r>
        <w:rPr>
          <w:bCs/>
          <w:lang w:val="sr-Cyrl-CS"/>
        </w:rPr>
        <w:t>Гачер</w:t>
      </w:r>
      <w:proofErr w:type="spellEnd"/>
      <w:r w:rsidR="002C1ABE" w:rsidRPr="006109BE">
        <w:rPr>
          <w:bCs/>
          <w:lang w:val="sr-Cyrl-CS"/>
        </w:rPr>
        <w:t xml:space="preserve"> </w:t>
      </w:r>
      <w:r w:rsidR="009C2E99">
        <w:rPr>
          <w:bCs/>
          <w:lang w:val="sr-Cyrl-CS"/>
        </w:rPr>
        <w:tab/>
      </w:r>
      <w:r w:rsidR="009C2E99">
        <w:rPr>
          <w:bCs/>
          <w:lang w:val="sr-Cyrl-CS"/>
        </w:rPr>
        <w:tab/>
      </w:r>
      <w:r w:rsidR="009C2E99">
        <w:rPr>
          <w:bCs/>
          <w:lang w:val="sr-Cyrl-CS"/>
        </w:rPr>
        <w:tab/>
      </w:r>
      <w:r w:rsidR="009C2E99">
        <w:rPr>
          <w:bCs/>
          <w:lang w:val="sr-Cyrl-CS"/>
        </w:rPr>
        <w:tab/>
      </w:r>
      <w:r w:rsidR="009C2E99">
        <w:rPr>
          <w:bCs/>
          <w:lang w:val="sr-Cyrl-CS"/>
        </w:rPr>
        <w:tab/>
      </w:r>
      <w:r w:rsidR="009C2E99">
        <w:rPr>
          <w:bCs/>
          <w:lang w:val="sr-Cyrl-CS"/>
        </w:rPr>
        <w:tab/>
      </w:r>
      <w:r w:rsidR="009C2E99">
        <w:rPr>
          <w:bCs/>
          <w:lang w:val="sr-Cyrl-CS"/>
        </w:rPr>
        <w:tab/>
      </w:r>
      <w:r w:rsidR="002B779F">
        <w:rPr>
          <w:bCs/>
          <w:lang w:val="sr-Cyrl-CS"/>
        </w:rPr>
        <w:tab/>
      </w:r>
      <w:r w:rsidR="009C2E99">
        <w:rPr>
          <w:bCs/>
          <w:lang w:val="sr-Cyrl-CS"/>
        </w:rPr>
        <w:t xml:space="preserve">  </w:t>
      </w:r>
      <w:r w:rsidR="00586DDB">
        <w:rPr>
          <w:bCs/>
          <w:lang w:val="sr-Cyrl-CS"/>
        </w:rPr>
        <w:t xml:space="preserve">Миодраг </w:t>
      </w:r>
      <w:proofErr w:type="spellStart"/>
      <w:r w:rsidR="00586DDB">
        <w:rPr>
          <w:bCs/>
          <w:lang w:val="sr-Cyrl-CS"/>
        </w:rPr>
        <w:t>Вујадиновић</w:t>
      </w:r>
      <w:proofErr w:type="spellEnd"/>
    </w:p>
    <w:sectPr w:rsidR="002C1ABE" w:rsidSect="00082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4721C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664BEA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F90690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082DB0"/>
    <w:multiLevelType w:val="hybridMultilevel"/>
    <w:tmpl w:val="42203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376600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150E15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820CE7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17F32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B91F46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3659D4"/>
    <w:multiLevelType w:val="hybridMultilevel"/>
    <w:tmpl w:val="F8244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90DE6"/>
    <w:multiLevelType w:val="hybridMultilevel"/>
    <w:tmpl w:val="42203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B46C12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3E00A47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4661D9A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488342E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51C6731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8767ECC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A0E1E0F"/>
    <w:multiLevelType w:val="hybridMultilevel"/>
    <w:tmpl w:val="0BDC7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692665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2AA6813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6E62D0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830420C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7D7CD4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D16280B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0B40CE9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C83159B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2B36C6D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6EA128A"/>
    <w:multiLevelType w:val="hybridMultilevel"/>
    <w:tmpl w:val="9A60C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F2A62"/>
    <w:multiLevelType w:val="hybridMultilevel"/>
    <w:tmpl w:val="F8244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6435BD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7C70551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FF314F9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35B2ED7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93E0332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CD72736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7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8"/>
  </w:num>
  <w:num w:numId="6">
    <w:abstractNumId w:val="10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32"/>
  </w:num>
  <w:num w:numId="10">
    <w:abstractNumId w:val="12"/>
  </w:num>
  <w:num w:numId="11">
    <w:abstractNumId w:val="11"/>
  </w:num>
  <w:num w:numId="12">
    <w:abstractNumId w:val="18"/>
  </w:num>
  <w:num w:numId="13">
    <w:abstractNumId w:val="15"/>
  </w:num>
  <w:num w:numId="14">
    <w:abstractNumId w:val="1"/>
  </w:num>
  <w:num w:numId="15">
    <w:abstractNumId w:val="13"/>
  </w:num>
  <w:num w:numId="16">
    <w:abstractNumId w:val="20"/>
  </w:num>
  <w:num w:numId="17">
    <w:abstractNumId w:val="0"/>
  </w:num>
  <w:num w:numId="18">
    <w:abstractNumId w:val="30"/>
  </w:num>
  <w:num w:numId="19">
    <w:abstractNumId w:val="19"/>
  </w:num>
  <w:num w:numId="20">
    <w:abstractNumId w:val="24"/>
  </w:num>
  <w:num w:numId="21">
    <w:abstractNumId w:val="7"/>
  </w:num>
  <w:num w:numId="22">
    <w:abstractNumId w:val="2"/>
  </w:num>
  <w:num w:numId="23">
    <w:abstractNumId w:val="4"/>
  </w:num>
  <w:num w:numId="24">
    <w:abstractNumId w:val="5"/>
  </w:num>
  <w:num w:numId="25">
    <w:abstractNumId w:val="16"/>
  </w:num>
  <w:num w:numId="26">
    <w:abstractNumId w:val="14"/>
  </w:num>
  <w:num w:numId="27">
    <w:abstractNumId w:val="8"/>
  </w:num>
  <w:num w:numId="28">
    <w:abstractNumId w:val="34"/>
  </w:num>
  <w:num w:numId="29">
    <w:abstractNumId w:val="31"/>
  </w:num>
  <w:num w:numId="30">
    <w:abstractNumId w:val="21"/>
  </w:num>
  <w:num w:numId="31">
    <w:abstractNumId w:val="33"/>
  </w:num>
  <w:num w:numId="32">
    <w:abstractNumId w:val="25"/>
  </w:num>
  <w:num w:numId="33">
    <w:abstractNumId w:val="6"/>
  </w:num>
  <w:num w:numId="34">
    <w:abstractNumId w:val="23"/>
  </w:num>
  <w:num w:numId="35">
    <w:abstractNumId w:val="29"/>
  </w:num>
  <w:num w:numId="3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C1ABE"/>
    <w:rsid w:val="0006792B"/>
    <w:rsid w:val="00082E43"/>
    <w:rsid w:val="000B1A6B"/>
    <w:rsid w:val="000C2C64"/>
    <w:rsid w:val="000E5B0C"/>
    <w:rsid w:val="00100352"/>
    <w:rsid w:val="00103DE3"/>
    <w:rsid w:val="00107D8B"/>
    <w:rsid w:val="00184E1E"/>
    <w:rsid w:val="0022732C"/>
    <w:rsid w:val="0026672B"/>
    <w:rsid w:val="002912E0"/>
    <w:rsid w:val="002A3B2F"/>
    <w:rsid w:val="002B436A"/>
    <w:rsid w:val="002B779F"/>
    <w:rsid w:val="002C1ABE"/>
    <w:rsid w:val="003906E7"/>
    <w:rsid w:val="00397EC9"/>
    <w:rsid w:val="003E69C6"/>
    <w:rsid w:val="00424927"/>
    <w:rsid w:val="0051230C"/>
    <w:rsid w:val="00556034"/>
    <w:rsid w:val="00586DDB"/>
    <w:rsid w:val="005A49AB"/>
    <w:rsid w:val="005E74F3"/>
    <w:rsid w:val="006474A0"/>
    <w:rsid w:val="006E34ED"/>
    <w:rsid w:val="006E3D3F"/>
    <w:rsid w:val="007122D6"/>
    <w:rsid w:val="007223D6"/>
    <w:rsid w:val="007557F4"/>
    <w:rsid w:val="007F3CD9"/>
    <w:rsid w:val="00852C50"/>
    <w:rsid w:val="008E70E2"/>
    <w:rsid w:val="008F265F"/>
    <w:rsid w:val="0092040A"/>
    <w:rsid w:val="00945C1E"/>
    <w:rsid w:val="009C2E99"/>
    <w:rsid w:val="009D08D2"/>
    <w:rsid w:val="009F3342"/>
    <w:rsid w:val="00A7271E"/>
    <w:rsid w:val="00B14287"/>
    <w:rsid w:val="00B3506D"/>
    <w:rsid w:val="00B35534"/>
    <w:rsid w:val="00BE638A"/>
    <w:rsid w:val="00CA711A"/>
    <w:rsid w:val="00CB2083"/>
    <w:rsid w:val="00D90DF5"/>
    <w:rsid w:val="00DE12A2"/>
    <w:rsid w:val="00EA3648"/>
    <w:rsid w:val="00FE2E90"/>
    <w:rsid w:val="00FE3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ABE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E638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1AB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C1ABE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BE638A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2025-04-23T11:34:00Z</dcterms:created>
  <dcterms:modified xsi:type="dcterms:W3CDTF">2025-04-23T11:37:00Z</dcterms:modified>
</cp:coreProperties>
</file>